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afterLines="50"/>
        <w:jc w:val="center"/>
        <w:rPr>
          <w:rFonts w:ascii="宋体" w:hAnsi="宋体" w:cs="宋体"/>
          <w:b/>
          <w:sz w:val="30"/>
          <w:szCs w:val="30"/>
        </w:rPr>
      </w:pPr>
      <w:bookmarkStart w:id="10" w:name="_GoBack"/>
      <w:bookmarkEnd w:id="10"/>
      <w:r>
        <w:rPr>
          <w:rFonts w:hint="eastAsia" w:ascii="宋体" w:hAnsi="宋体" w:cs="宋体"/>
          <w:b/>
          <w:sz w:val="30"/>
          <w:szCs w:val="30"/>
        </w:rPr>
        <w:t>江苏大学推荐201</w:t>
      </w:r>
      <w:r>
        <w:rPr>
          <w:rFonts w:hint="eastAsia" w:ascii="宋体" w:hAnsi="宋体" w:cs="宋体"/>
          <w:b/>
          <w:sz w:val="30"/>
          <w:szCs w:val="30"/>
          <w:lang w:val="en-US" w:eastAsia="zh-CN"/>
        </w:rPr>
        <w:t>7</w:t>
      </w:r>
      <w:r>
        <w:rPr>
          <w:rFonts w:hint="eastAsia" w:ascii="宋体" w:hAnsi="宋体" w:cs="宋体"/>
          <w:b/>
          <w:sz w:val="30"/>
          <w:szCs w:val="30"/>
        </w:rPr>
        <w:t>年度江苏省优秀硕士专业学位论文汇总表</w:t>
      </w:r>
    </w:p>
    <w:tbl>
      <w:tblPr>
        <w:tblStyle w:val="12"/>
        <w:tblW w:w="22248"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623"/>
        <w:gridCol w:w="534"/>
        <w:gridCol w:w="832"/>
        <w:gridCol w:w="317"/>
        <w:gridCol w:w="586"/>
        <w:gridCol w:w="570"/>
        <w:gridCol w:w="151"/>
        <w:gridCol w:w="820"/>
        <w:gridCol w:w="34"/>
        <w:gridCol w:w="966"/>
        <w:gridCol w:w="134"/>
        <w:gridCol w:w="667"/>
        <w:gridCol w:w="41"/>
        <w:gridCol w:w="755"/>
        <w:gridCol w:w="6839"/>
        <w:gridCol w:w="1802"/>
        <w:gridCol w:w="196"/>
        <w:gridCol w:w="45"/>
        <w:gridCol w:w="995"/>
        <w:gridCol w:w="415"/>
        <w:gridCol w:w="10"/>
        <w:gridCol w:w="5"/>
        <w:gridCol w:w="1916"/>
        <w:gridCol w:w="205"/>
        <w:gridCol w:w="924"/>
        <w:gridCol w:w="12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637" w:type="dxa"/>
            <w:vMerge w:val="restart"/>
            <w:tcBorders>
              <w:top w:val="double" w:color="auto" w:sz="4" w:space="0"/>
              <w:left w:val="doub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623" w:type="dxa"/>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姓名</w:t>
            </w:r>
          </w:p>
        </w:tc>
        <w:tc>
          <w:tcPr>
            <w:tcW w:w="534" w:type="dxa"/>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性别</w:t>
            </w:r>
          </w:p>
        </w:tc>
        <w:tc>
          <w:tcPr>
            <w:tcW w:w="832" w:type="dxa"/>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出生</w:t>
            </w:r>
          </w:p>
          <w:p>
            <w:pPr>
              <w:spacing w:line="240" w:lineRule="exact"/>
              <w:jc w:val="center"/>
              <w:rPr>
                <w:rFonts w:ascii="宋体" w:hAnsi="宋体"/>
              </w:rPr>
            </w:pPr>
            <w:r>
              <w:rPr>
                <w:rFonts w:hint="eastAsia" w:ascii="宋体" w:hAnsi="宋体"/>
              </w:rPr>
              <w:t>年月</w:t>
            </w:r>
          </w:p>
        </w:tc>
        <w:tc>
          <w:tcPr>
            <w:tcW w:w="903" w:type="dxa"/>
            <w:gridSpan w:val="2"/>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专业</w:t>
            </w:r>
          </w:p>
          <w:p>
            <w:pPr>
              <w:spacing w:line="240" w:lineRule="exact"/>
              <w:jc w:val="center"/>
              <w:rPr>
                <w:rFonts w:ascii="宋体" w:hAnsi="宋体"/>
              </w:rPr>
            </w:pPr>
            <w:r>
              <w:rPr>
                <w:rFonts w:hint="eastAsia" w:ascii="宋体" w:hAnsi="宋体"/>
              </w:rPr>
              <w:t>名称</w:t>
            </w:r>
          </w:p>
        </w:tc>
        <w:tc>
          <w:tcPr>
            <w:tcW w:w="721" w:type="dxa"/>
            <w:gridSpan w:val="2"/>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导师</w:t>
            </w:r>
          </w:p>
          <w:p>
            <w:pPr>
              <w:spacing w:line="240" w:lineRule="exact"/>
              <w:jc w:val="center"/>
              <w:rPr>
                <w:rFonts w:ascii="宋体" w:hAnsi="宋体"/>
              </w:rPr>
            </w:pPr>
            <w:r>
              <w:rPr>
                <w:rFonts w:hint="eastAsia" w:ascii="宋体" w:hAnsi="宋体"/>
              </w:rPr>
              <w:t>姓名</w:t>
            </w:r>
          </w:p>
        </w:tc>
        <w:tc>
          <w:tcPr>
            <w:tcW w:w="854" w:type="dxa"/>
            <w:gridSpan w:val="2"/>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入学</w:t>
            </w:r>
          </w:p>
          <w:p>
            <w:pPr>
              <w:spacing w:line="240" w:lineRule="exact"/>
              <w:jc w:val="center"/>
              <w:rPr>
                <w:rFonts w:ascii="宋体" w:hAnsi="宋体"/>
              </w:rPr>
            </w:pPr>
            <w:r>
              <w:rPr>
                <w:rFonts w:hint="eastAsia" w:ascii="宋体" w:hAnsi="宋体"/>
              </w:rPr>
              <w:t>日期</w:t>
            </w:r>
          </w:p>
        </w:tc>
        <w:tc>
          <w:tcPr>
            <w:tcW w:w="966" w:type="dxa"/>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授予学位日期</w:t>
            </w:r>
          </w:p>
        </w:tc>
        <w:tc>
          <w:tcPr>
            <w:tcW w:w="801" w:type="dxa"/>
            <w:gridSpan w:val="2"/>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论 文</w:t>
            </w:r>
          </w:p>
          <w:p>
            <w:pPr>
              <w:spacing w:line="240" w:lineRule="exact"/>
              <w:jc w:val="center"/>
              <w:rPr>
                <w:rFonts w:ascii="宋体" w:hAnsi="宋体"/>
              </w:rPr>
            </w:pPr>
            <w:r>
              <w:rPr>
                <w:rFonts w:hint="eastAsia" w:ascii="宋体" w:hAnsi="宋体"/>
              </w:rPr>
              <w:t>题 目</w:t>
            </w:r>
          </w:p>
        </w:tc>
        <w:tc>
          <w:tcPr>
            <w:tcW w:w="13019" w:type="dxa"/>
            <w:gridSpan w:val="11"/>
            <w:tcBorders>
              <w:top w:val="double" w:color="auto" w:sz="4" w:space="0"/>
              <w:left w:val="single" w:color="auto" w:sz="4" w:space="0"/>
              <w:bottom w:val="single" w:color="auto" w:sz="6" w:space="0"/>
              <w:right w:val="single" w:color="auto" w:sz="4" w:space="0"/>
            </w:tcBorders>
            <w:vAlign w:val="center"/>
          </w:tcPr>
          <w:p>
            <w:pPr>
              <w:spacing w:line="240" w:lineRule="exact"/>
              <w:jc w:val="center"/>
              <w:rPr>
                <w:rFonts w:ascii="宋体" w:hAnsi="宋体"/>
              </w:rPr>
            </w:pPr>
            <w:r>
              <w:rPr>
                <w:rFonts w:hint="eastAsia" w:ascii="宋体"/>
              </w:rPr>
              <w:t>作者攻硕期间及获硕士学位后一年内获得与硕士学位论文密切相关的代表性成果</w:t>
            </w:r>
            <w:r>
              <w:rPr>
                <w:rFonts w:hint="eastAsia" w:ascii="宋体"/>
                <w:b/>
              </w:rPr>
              <w:t>（</w:t>
            </w:r>
            <w:r>
              <w:rPr>
                <w:rFonts w:hint="eastAsia" w:ascii="宋体"/>
                <w:b/>
                <w:sz w:val="24"/>
              </w:rPr>
              <w:t>限填5项</w:t>
            </w:r>
            <w:r>
              <w:rPr>
                <w:rFonts w:hint="eastAsia" w:ascii="宋体"/>
                <w:b/>
              </w:rPr>
              <w:t>）</w:t>
            </w:r>
          </w:p>
        </w:tc>
        <w:tc>
          <w:tcPr>
            <w:tcW w:w="1129" w:type="dxa"/>
            <w:gridSpan w:val="2"/>
            <w:vMerge w:val="restart"/>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学位论文“盲审”</w:t>
            </w:r>
          </w:p>
          <w:p>
            <w:pPr>
              <w:spacing w:line="240" w:lineRule="exact"/>
              <w:jc w:val="center"/>
              <w:rPr>
                <w:rFonts w:ascii="宋体" w:hAnsi="宋体"/>
              </w:rPr>
            </w:pPr>
            <w:r>
              <w:rPr>
                <w:rFonts w:hint="eastAsia" w:ascii="宋体" w:hAnsi="宋体"/>
                <w:szCs w:val="21"/>
              </w:rPr>
              <w:t>评分</w:t>
            </w:r>
          </w:p>
        </w:tc>
        <w:tc>
          <w:tcPr>
            <w:tcW w:w="1229" w:type="dxa"/>
            <w:vMerge w:val="restart"/>
            <w:tcBorders>
              <w:top w:val="double" w:color="auto" w:sz="4" w:space="0"/>
              <w:left w:val="single" w:color="auto" w:sz="4" w:space="0"/>
              <w:bottom w:val="single" w:color="auto" w:sz="4" w:space="0"/>
              <w:right w:val="double" w:color="auto" w:sz="4" w:space="0"/>
            </w:tcBorders>
            <w:vAlign w:val="center"/>
          </w:tcPr>
          <w:p>
            <w:pPr>
              <w:spacing w:line="240" w:lineRule="exact"/>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exact"/>
        </w:trPr>
        <w:tc>
          <w:tcPr>
            <w:tcW w:w="637"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rPr>
            </w:pPr>
          </w:p>
        </w:tc>
        <w:tc>
          <w:tcPr>
            <w:tcW w:w="623"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3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832"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903"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721"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854"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966"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801"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796" w:type="dxa"/>
            <w:gridSpan w:val="2"/>
            <w:tcBorders>
              <w:top w:val="nil"/>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6839"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成果名称</w:t>
            </w:r>
          </w:p>
        </w:tc>
        <w:tc>
          <w:tcPr>
            <w:tcW w:w="1802"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成果出处</w:t>
            </w:r>
          </w:p>
        </w:tc>
        <w:tc>
          <w:tcPr>
            <w:tcW w:w="1666" w:type="dxa"/>
            <w:gridSpan w:val="6"/>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获得年月</w:t>
            </w:r>
          </w:p>
        </w:tc>
        <w:tc>
          <w:tcPr>
            <w:tcW w:w="1916"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查询信息</w:t>
            </w:r>
          </w:p>
        </w:tc>
        <w:tc>
          <w:tcPr>
            <w:tcW w:w="1129"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29" w:type="dxa"/>
            <w:vMerge w:val="continue"/>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53" w:hRule="exact"/>
        </w:trPr>
        <w:tc>
          <w:tcPr>
            <w:tcW w:w="637" w:type="dxa"/>
            <w:vMerge w:val="restart"/>
            <w:tcBorders>
              <w:top w:val="single" w:color="auto" w:sz="4" w:space="0"/>
              <w:left w:val="double" w:color="auto" w:sz="4" w:space="0"/>
              <w:bottom w:val="double" w:color="auto" w:sz="4" w:space="0"/>
              <w:right w:val="single" w:color="auto" w:sz="4" w:space="0"/>
            </w:tcBorders>
            <w:vAlign w:val="center"/>
          </w:tcPr>
          <w:p>
            <w:pPr>
              <w:ind w:right="113"/>
              <w:jc w:val="center"/>
            </w:pPr>
            <w:r>
              <w:rPr>
                <w:rFonts w:hint="eastAsia"/>
              </w:rPr>
              <w:t>1</w:t>
            </w:r>
          </w:p>
        </w:tc>
        <w:tc>
          <w:tcPr>
            <w:tcW w:w="623" w:type="dxa"/>
            <w:vMerge w:val="restart"/>
            <w:tcBorders>
              <w:top w:val="single" w:color="auto" w:sz="4" w:space="0"/>
              <w:left w:val="single" w:color="auto" w:sz="4" w:space="0"/>
              <w:bottom w:val="double" w:color="auto" w:sz="4" w:space="0"/>
              <w:right w:val="single" w:color="auto" w:sz="4" w:space="0"/>
            </w:tcBorders>
            <w:textDirection w:val="tbRlV"/>
            <w:vAlign w:val="center"/>
          </w:tcPr>
          <w:p>
            <w:pPr>
              <w:ind w:left="113" w:right="113"/>
              <w:jc w:val="center"/>
              <w:rPr>
                <w:rFonts w:ascii="宋体" w:hAnsi="宋体"/>
                <w:szCs w:val="21"/>
              </w:rPr>
            </w:pPr>
            <w:r>
              <w:rPr>
                <w:rFonts w:hint="eastAsia" w:ascii="宋体" w:hAnsi="宋体"/>
                <w:szCs w:val="21"/>
              </w:rPr>
              <w:t>李臣旭</w:t>
            </w:r>
          </w:p>
        </w:tc>
        <w:tc>
          <w:tcPr>
            <w:tcW w:w="534" w:type="dxa"/>
            <w:vMerge w:val="restart"/>
            <w:tcBorders>
              <w:top w:val="single" w:color="auto" w:sz="4" w:space="0"/>
              <w:left w:val="single" w:color="auto" w:sz="4" w:space="0"/>
              <w:bottom w:val="double" w:color="auto" w:sz="4" w:space="0"/>
              <w:right w:val="single" w:color="auto" w:sz="4" w:space="0"/>
            </w:tcBorders>
            <w:textDirection w:val="tbRlV"/>
            <w:vAlign w:val="center"/>
          </w:tcPr>
          <w:p>
            <w:pPr>
              <w:ind w:left="113" w:right="113"/>
              <w:jc w:val="center"/>
              <w:rPr>
                <w:rFonts w:ascii="宋体" w:hAnsi="宋体"/>
                <w:szCs w:val="21"/>
              </w:rPr>
            </w:pPr>
            <w:r>
              <w:rPr>
                <w:rFonts w:hint="eastAsia" w:ascii="宋体" w:hAnsi="宋体"/>
                <w:szCs w:val="21"/>
              </w:rPr>
              <w:t>男</w:t>
            </w:r>
          </w:p>
        </w:tc>
        <w:tc>
          <w:tcPr>
            <w:tcW w:w="832" w:type="dxa"/>
            <w:vMerge w:val="restart"/>
            <w:tcBorders>
              <w:top w:val="single" w:color="auto" w:sz="4" w:space="0"/>
              <w:left w:val="single" w:color="auto" w:sz="4" w:space="0"/>
              <w:bottom w:val="doub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1989年</w:t>
            </w:r>
          </w:p>
          <w:p>
            <w:pPr>
              <w:ind w:right="113"/>
              <w:jc w:val="center"/>
              <w:rPr>
                <w:rFonts w:hint="eastAsia" w:ascii="宋体" w:hAnsi="宋体"/>
                <w:szCs w:val="21"/>
              </w:rPr>
            </w:pPr>
            <w:r>
              <w:rPr>
                <w:rFonts w:hint="eastAsia" w:ascii="宋体" w:hAnsi="宋体"/>
                <w:szCs w:val="21"/>
              </w:rPr>
              <w:t>3</w:t>
            </w:r>
          </w:p>
          <w:p>
            <w:pPr>
              <w:ind w:right="113"/>
              <w:jc w:val="center"/>
              <w:rPr>
                <w:rFonts w:ascii="宋体" w:hAnsi="宋体"/>
                <w:szCs w:val="21"/>
              </w:rPr>
            </w:pPr>
            <w:r>
              <w:rPr>
                <w:rFonts w:hint="eastAsia" w:ascii="宋体" w:hAnsi="宋体"/>
                <w:szCs w:val="21"/>
              </w:rPr>
              <w:t>月</w:t>
            </w:r>
          </w:p>
        </w:tc>
        <w:tc>
          <w:tcPr>
            <w:tcW w:w="903" w:type="dxa"/>
            <w:gridSpan w:val="2"/>
            <w:vMerge w:val="restart"/>
            <w:tcBorders>
              <w:top w:val="single" w:color="auto" w:sz="4" w:space="0"/>
              <w:left w:val="single" w:color="auto" w:sz="4" w:space="0"/>
              <w:bottom w:val="double" w:color="auto" w:sz="4" w:space="0"/>
              <w:right w:val="single" w:color="auto" w:sz="4" w:space="0"/>
            </w:tcBorders>
            <w:textDirection w:val="tbRlV"/>
            <w:vAlign w:val="center"/>
          </w:tcPr>
          <w:p>
            <w:pPr>
              <w:ind w:left="113" w:right="113"/>
              <w:jc w:val="center"/>
              <w:rPr>
                <w:rFonts w:ascii="宋体" w:hAnsi="宋体"/>
                <w:szCs w:val="21"/>
              </w:rPr>
            </w:pPr>
            <w:r>
              <w:rPr>
                <w:rFonts w:hint="eastAsia" w:ascii="宋体" w:hAnsi="宋体"/>
                <w:szCs w:val="21"/>
              </w:rPr>
              <w:t>车辆工程</w:t>
            </w:r>
          </w:p>
        </w:tc>
        <w:tc>
          <w:tcPr>
            <w:tcW w:w="721" w:type="dxa"/>
            <w:gridSpan w:val="2"/>
            <w:vMerge w:val="restart"/>
            <w:tcBorders>
              <w:top w:val="single" w:color="auto" w:sz="4" w:space="0"/>
              <w:left w:val="single" w:color="auto" w:sz="4" w:space="0"/>
              <w:bottom w:val="double" w:color="auto" w:sz="4" w:space="0"/>
              <w:right w:val="single" w:color="auto" w:sz="4" w:space="0"/>
            </w:tcBorders>
            <w:textDirection w:val="tbRlV"/>
            <w:vAlign w:val="center"/>
          </w:tcPr>
          <w:p>
            <w:pPr>
              <w:ind w:left="113" w:right="113"/>
              <w:jc w:val="center"/>
              <w:rPr>
                <w:rFonts w:ascii="宋体" w:hAnsi="宋体"/>
                <w:szCs w:val="21"/>
              </w:rPr>
            </w:pPr>
            <w:r>
              <w:rPr>
                <w:rFonts w:hint="eastAsia" w:ascii="宋体" w:hAnsi="宋体"/>
                <w:szCs w:val="21"/>
              </w:rPr>
              <w:t>江浩斌</w:t>
            </w:r>
          </w:p>
        </w:tc>
        <w:tc>
          <w:tcPr>
            <w:tcW w:w="854" w:type="dxa"/>
            <w:gridSpan w:val="2"/>
            <w:vMerge w:val="restart"/>
            <w:tcBorders>
              <w:top w:val="single" w:color="auto" w:sz="4" w:space="0"/>
              <w:left w:val="single" w:color="auto" w:sz="4" w:space="0"/>
              <w:bottom w:val="doub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ascii="宋体" w:hAnsi="宋体"/>
                <w:szCs w:val="21"/>
              </w:rPr>
            </w:pPr>
            <w:r>
              <w:rPr>
                <w:rFonts w:hint="eastAsia" w:ascii="宋体" w:hAnsi="宋体"/>
                <w:szCs w:val="21"/>
              </w:rPr>
              <w:t>月</w:t>
            </w:r>
          </w:p>
        </w:tc>
        <w:tc>
          <w:tcPr>
            <w:tcW w:w="966" w:type="dxa"/>
            <w:vMerge w:val="restart"/>
            <w:tcBorders>
              <w:top w:val="single" w:color="auto" w:sz="4" w:space="0"/>
              <w:left w:val="single" w:color="auto" w:sz="4" w:space="0"/>
              <w:bottom w:val="doub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ascii="宋体" w:hAnsi="宋体"/>
                <w:szCs w:val="21"/>
              </w:rPr>
            </w:pPr>
            <w:r>
              <w:rPr>
                <w:rFonts w:hint="eastAsia" w:ascii="宋体" w:hAnsi="宋体"/>
                <w:szCs w:val="21"/>
              </w:rPr>
              <w:t>日</w:t>
            </w:r>
          </w:p>
        </w:tc>
        <w:tc>
          <w:tcPr>
            <w:tcW w:w="801" w:type="dxa"/>
            <w:gridSpan w:val="2"/>
            <w:vMerge w:val="restart"/>
            <w:tcBorders>
              <w:top w:val="single" w:color="auto" w:sz="4" w:space="0"/>
              <w:left w:val="single" w:color="auto" w:sz="4" w:space="0"/>
              <w:bottom w:val="double" w:color="auto" w:sz="4" w:space="0"/>
              <w:right w:val="single" w:color="auto" w:sz="4" w:space="0"/>
            </w:tcBorders>
            <w:textDirection w:val="tbRlV"/>
            <w:vAlign w:val="center"/>
          </w:tcPr>
          <w:p>
            <w:pPr>
              <w:ind w:left="113" w:right="113"/>
              <w:jc w:val="center"/>
              <w:rPr>
                <w:rFonts w:ascii="宋体" w:hAnsi="宋体"/>
                <w:szCs w:val="21"/>
              </w:rPr>
            </w:pPr>
            <w:r>
              <w:rPr>
                <w:rFonts w:hint="eastAsia"/>
              </w:rPr>
              <w:t>基于车位场景智能识别技术的全自动垂直泊车系统研究</w:t>
            </w:r>
          </w:p>
        </w:tc>
        <w:tc>
          <w:tcPr>
            <w:tcW w:w="796" w:type="dxa"/>
            <w:gridSpan w:val="2"/>
            <w:tcBorders>
              <w:top w:val="nil"/>
              <w:left w:val="single" w:color="auto" w:sz="4" w:space="0"/>
              <w:bottom w:val="single" w:color="auto" w:sz="4" w:space="0"/>
              <w:right w:val="single" w:color="auto" w:sz="4" w:space="0"/>
            </w:tcBorders>
            <w:vAlign w:val="center"/>
          </w:tcPr>
          <w:p>
            <w:pPr>
              <w:jc w:val="center"/>
              <w:rPr>
                <w:szCs w:val="21"/>
              </w:rPr>
            </w:pPr>
            <w:r>
              <w:rPr>
                <w:szCs w:val="21"/>
              </w:rPr>
              <w:t>1</w:t>
            </w:r>
          </w:p>
        </w:tc>
        <w:tc>
          <w:tcPr>
            <w:tcW w:w="6839" w:type="dxa"/>
            <w:tcBorders>
              <w:top w:val="nil"/>
              <w:left w:val="single" w:color="auto" w:sz="4" w:space="0"/>
              <w:bottom w:val="single" w:color="auto" w:sz="4" w:space="0"/>
              <w:right w:val="single" w:color="auto" w:sz="4" w:space="0"/>
            </w:tcBorders>
            <w:vAlign w:val="center"/>
          </w:tcPr>
          <w:p>
            <w:pPr>
              <w:rPr>
                <w:rFonts w:hint="eastAsia"/>
                <w:szCs w:val="21"/>
              </w:rPr>
            </w:pPr>
            <w:r>
              <w:rPr>
                <w:rFonts w:hint="eastAsia"/>
                <w:szCs w:val="21"/>
              </w:rPr>
              <w:t>智能车辆自动泊车路径跟踪的非光滑控制策略研究</w:t>
            </w:r>
          </w:p>
          <w:p>
            <w:pPr>
              <w:rPr>
                <w:rFonts w:hint="eastAsia" w:eastAsia="宋体"/>
                <w:szCs w:val="21"/>
                <w:lang w:eastAsia="zh-CN"/>
              </w:rPr>
            </w:pPr>
            <w:r>
              <w:rPr>
                <w:rFonts w:hint="eastAsia"/>
                <w:szCs w:val="21"/>
                <w:lang w:val="en-US" w:eastAsia="zh-CN"/>
              </w:rPr>
              <w:t xml:space="preserve">                                            </w:t>
            </w:r>
            <w:r>
              <w:rPr>
                <w:rFonts w:hint="eastAsia"/>
                <w:szCs w:val="21"/>
                <w:lang w:eastAsia="zh-CN"/>
              </w:rPr>
              <w:t>第二作者（导师第一）</w:t>
            </w:r>
          </w:p>
        </w:tc>
        <w:tc>
          <w:tcPr>
            <w:tcW w:w="1802" w:type="dxa"/>
            <w:tcBorders>
              <w:top w:val="nil"/>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江苏大学学报（自然科学版）</w:t>
            </w:r>
          </w:p>
        </w:tc>
        <w:tc>
          <w:tcPr>
            <w:tcW w:w="1666" w:type="dxa"/>
            <w:gridSpan w:val="6"/>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szCs w:val="21"/>
              </w:rPr>
              <w:t>2015.08</w:t>
            </w:r>
          </w:p>
        </w:tc>
        <w:tc>
          <w:tcPr>
            <w:tcW w:w="1916" w:type="dxa"/>
            <w:tcBorders>
              <w:top w:val="nil"/>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录用通知</w:t>
            </w:r>
          </w:p>
        </w:tc>
        <w:tc>
          <w:tcPr>
            <w:tcW w:w="1129" w:type="dxa"/>
            <w:gridSpan w:val="2"/>
            <w:vMerge w:val="restart"/>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80</w:t>
            </w: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90</w:t>
            </w:r>
          </w:p>
          <w:p>
            <w:pPr>
              <w:widowControl/>
              <w:jc w:val="center"/>
              <w:rPr>
                <w:rFonts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85</w:t>
            </w:r>
          </w:p>
          <w:p>
            <w:pPr>
              <w:jc w:val="center"/>
              <w:rPr>
                <w:rFonts w:ascii="宋体" w:hAnsi="宋体"/>
                <w:szCs w:val="21"/>
              </w:rPr>
            </w:pPr>
          </w:p>
        </w:tc>
        <w:tc>
          <w:tcPr>
            <w:tcW w:w="1229" w:type="dxa"/>
            <w:vMerge w:val="restart"/>
            <w:tcBorders>
              <w:top w:val="single" w:color="auto" w:sz="4" w:space="0"/>
              <w:left w:val="single" w:color="auto" w:sz="4" w:space="0"/>
              <w:bottom w:val="doub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48" w:hRule="exact"/>
        </w:trPr>
        <w:tc>
          <w:tcPr>
            <w:tcW w:w="637"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pPr>
          </w:p>
        </w:tc>
        <w:tc>
          <w:tcPr>
            <w:tcW w:w="623"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534"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32"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03"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2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54"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66"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0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四轮独立驱动轮毂电机汽车垂直自动泊车系统及方法</w:t>
            </w:r>
          </w:p>
          <w:p>
            <w:pPr>
              <w:rPr>
                <w:rFonts w:hint="eastAsia" w:eastAsia="宋体"/>
                <w:szCs w:val="21"/>
                <w:lang w:eastAsia="zh-CN"/>
              </w:rPr>
            </w:pPr>
            <w:r>
              <w:rPr>
                <w:rFonts w:hint="eastAsia"/>
                <w:szCs w:val="21"/>
                <w:lang w:val="en-US" w:eastAsia="zh-CN"/>
              </w:rPr>
              <w:t xml:space="preserve">                                                       </w:t>
            </w:r>
            <w:r>
              <w:rPr>
                <w:rFonts w:hint="eastAsia"/>
                <w:szCs w:val="21"/>
                <w:lang w:eastAsia="zh-CN"/>
              </w:rPr>
              <w:t>排名第一</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国家知识产权局</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2016.05</w:t>
            </w:r>
          </w:p>
        </w:tc>
        <w:tc>
          <w:tcPr>
            <w:tcW w:w="19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授权发明专利：</w:t>
            </w:r>
            <w:r>
              <w:rPr>
                <w:szCs w:val="21"/>
              </w:rPr>
              <w:t>ZL 201410493405.3</w:t>
            </w:r>
          </w:p>
        </w:tc>
        <w:tc>
          <w:tcPr>
            <w:tcW w:w="1129"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1229" w:type="dxa"/>
            <w:vMerge w:val="continue"/>
            <w:tcBorders>
              <w:top w:val="single" w:color="auto" w:sz="4" w:space="0"/>
              <w:left w:val="single" w:color="auto" w:sz="4" w:space="0"/>
              <w:bottom w:val="double" w:color="auto" w:sz="4" w:space="0"/>
              <w:right w:val="double" w:color="auto" w:sz="4" w:space="0"/>
            </w:tcBorders>
            <w:vAlign w:val="center"/>
          </w:tcPr>
          <w:p>
            <w:pPr>
              <w:widowControl/>
              <w:jc w:val="left"/>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3" w:hRule="exact"/>
        </w:trPr>
        <w:tc>
          <w:tcPr>
            <w:tcW w:w="637"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pPr>
          </w:p>
        </w:tc>
        <w:tc>
          <w:tcPr>
            <w:tcW w:w="623"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534"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32"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03"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2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54"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66"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0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一种狭小垂直车位场景智能识别与泊车路径规划系统及方法</w:t>
            </w:r>
          </w:p>
          <w:p>
            <w:pPr>
              <w:rPr>
                <w:rFonts w:hint="eastAsia" w:eastAsia="宋体"/>
                <w:szCs w:val="21"/>
                <w:lang w:eastAsia="zh-CN"/>
              </w:rPr>
            </w:pPr>
            <w:r>
              <w:rPr>
                <w:rFonts w:hint="eastAsia"/>
                <w:szCs w:val="21"/>
                <w:lang w:val="en-US" w:eastAsia="zh-CN"/>
              </w:rPr>
              <w:t xml:space="preserve">                                                       </w:t>
            </w:r>
            <w:r>
              <w:rPr>
                <w:rFonts w:hint="eastAsia"/>
                <w:szCs w:val="21"/>
                <w:lang w:eastAsia="zh-CN"/>
              </w:rPr>
              <w:t>排名第一</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国家知识产权局</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2017.01</w:t>
            </w:r>
          </w:p>
        </w:tc>
        <w:tc>
          <w:tcPr>
            <w:tcW w:w="19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授权发明专利：</w:t>
            </w:r>
            <w:r>
              <w:rPr>
                <w:szCs w:val="21"/>
              </w:rPr>
              <w:t>ZL 201510032312.5</w:t>
            </w:r>
          </w:p>
        </w:tc>
        <w:tc>
          <w:tcPr>
            <w:tcW w:w="1129"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1229" w:type="dxa"/>
            <w:vMerge w:val="continue"/>
            <w:tcBorders>
              <w:top w:val="single" w:color="auto" w:sz="4" w:space="0"/>
              <w:left w:val="single" w:color="auto" w:sz="4" w:space="0"/>
              <w:bottom w:val="double" w:color="auto" w:sz="4" w:space="0"/>
              <w:right w:val="double" w:color="auto" w:sz="4" w:space="0"/>
            </w:tcBorders>
            <w:vAlign w:val="center"/>
          </w:tcPr>
          <w:p>
            <w:pPr>
              <w:widowControl/>
              <w:jc w:val="left"/>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3" w:hRule="exact"/>
        </w:trPr>
        <w:tc>
          <w:tcPr>
            <w:tcW w:w="637"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pPr>
          </w:p>
        </w:tc>
        <w:tc>
          <w:tcPr>
            <w:tcW w:w="623"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534"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32"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03"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2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54"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66"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0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一种自动泊车过程中车身航向角的计算系统及方法</w:t>
            </w:r>
          </w:p>
          <w:p>
            <w:pPr>
              <w:rPr>
                <w:rFonts w:hint="eastAsia" w:eastAsia="宋体"/>
                <w:szCs w:val="21"/>
                <w:lang w:eastAsia="zh-CN"/>
              </w:rPr>
            </w:pPr>
            <w:r>
              <w:rPr>
                <w:rFonts w:hint="eastAsia"/>
                <w:szCs w:val="21"/>
                <w:lang w:val="en-US" w:eastAsia="zh-CN"/>
              </w:rPr>
              <w:t xml:space="preserve">                                            </w:t>
            </w:r>
            <w:r>
              <w:rPr>
                <w:rFonts w:hint="eastAsia"/>
                <w:szCs w:val="21"/>
                <w:lang w:eastAsia="zh-CN"/>
              </w:rPr>
              <w:t>第二作者（导师第一）</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国家知识产权局</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2017.01</w:t>
            </w:r>
          </w:p>
        </w:tc>
        <w:tc>
          <w:tcPr>
            <w:tcW w:w="19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szCs w:val="21"/>
              </w:rPr>
              <w:t>授权发明专利：</w:t>
            </w:r>
            <w:r>
              <w:rPr>
                <w:szCs w:val="21"/>
              </w:rPr>
              <w:t>ZL 201510040619.X</w:t>
            </w:r>
          </w:p>
        </w:tc>
        <w:tc>
          <w:tcPr>
            <w:tcW w:w="1129"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1229" w:type="dxa"/>
            <w:vMerge w:val="continue"/>
            <w:tcBorders>
              <w:top w:val="single" w:color="auto" w:sz="4" w:space="0"/>
              <w:left w:val="single" w:color="auto" w:sz="4" w:space="0"/>
              <w:bottom w:val="double" w:color="auto" w:sz="4" w:space="0"/>
              <w:right w:val="double" w:color="auto" w:sz="4" w:space="0"/>
            </w:tcBorders>
            <w:vAlign w:val="center"/>
          </w:tcPr>
          <w:p>
            <w:pPr>
              <w:widowControl/>
              <w:jc w:val="left"/>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exact"/>
        </w:trPr>
        <w:tc>
          <w:tcPr>
            <w:tcW w:w="637"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pPr>
          </w:p>
        </w:tc>
        <w:tc>
          <w:tcPr>
            <w:tcW w:w="623"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534"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32"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03"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2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54"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966" w:type="dxa"/>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801"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796" w:type="dxa"/>
            <w:gridSpan w:val="2"/>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6839" w:type="dxa"/>
            <w:tcBorders>
              <w:top w:val="single" w:color="auto" w:sz="4" w:space="0"/>
              <w:left w:val="single" w:color="auto" w:sz="4" w:space="0"/>
              <w:bottom w:val="double" w:color="auto" w:sz="4" w:space="0"/>
              <w:right w:val="single" w:color="auto" w:sz="4" w:space="0"/>
            </w:tcBorders>
            <w:vAlign w:val="center"/>
          </w:tcPr>
          <w:p>
            <w:pPr>
              <w:snapToGrid w:val="0"/>
              <w:jc w:val="left"/>
              <w:rPr>
                <w:rFonts w:hint="eastAsia"/>
                <w:szCs w:val="21"/>
              </w:rPr>
            </w:pPr>
            <w:r>
              <w:rPr>
                <w:rFonts w:hint="eastAsia"/>
                <w:szCs w:val="21"/>
              </w:rPr>
              <w:t>一种电动汽车全自动泊车过程中的车速控制系统及方法</w:t>
            </w:r>
          </w:p>
          <w:p>
            <w:pPr>
              <w:snapToGrid w:val="0"/>
              <w:jc w:val="left"/>
              <w:rPr>
                <w:rFonts w:hint="eastAsia"/>
                <w:szCs w:val="21"/>
              </w:rPr>
            </w:pPr>
            <w:r>
              <w:rPr>
                <w:rFonts w:hint="eastAsia"/>
                <w:szCs w:val="21"/>
                <w:lang w:val="en-US" w:eastAsia="zh-CN"/>
              </w:rPr>
              <w:t xml:space="preserve">                                           </w:t>
            </w:r>
            <w:r>
              <w:rPr>
                <w:rFonts w:hint="eastAsia"/>
                <w:szCs w:val="21"/>
                <w:lang w:eastAsia="zh-CN"/>
              </w:rPr>
              <w:t>第二作者（导师第一）</w:t>
            </w:r>
          </w:p>
        </w:tc>
        <w:tc>
          <w:tcPr>
            <w:tcW w:w="1802" w:type="dxa"/>
            <w:tcBorders>
              <w:top w:val="single" w:color="auto" w:sz="4" w:space="0"/>
              <w:left w:val="single" w:color="auto" w:sz="4" w:space="0"/>
              <w:bottom w:val="double" w:color="auto" w:sz="4" w:space="0"/>
              <w:right w:val="single" w:color="auto" w:sz="4" w:space="0"/>
            </w:tcBorders>
            <w:vAlign w:val="center"/>
          </w:tcPr>
          <w:p>
            <w:pPr>
              <w:snapToGrid w:val="0"/>
              <w:jc w:val="left"/>
              <w:rPr>
                <w:rFonts w:ascii="宋体" w:hAnsi="宋体"/>
                <w:szCs w:val="21"/>
              </w:rPr>
            </w:pPr>
            <w:r>
              <w:rPr>
                <w:rFonts w:hint="eastAsia"/>
                <w:szCs w:val="21"/>
              </w:rPr>
              <w:t>国家知识产权局</w:t>
            </w:r>
          </w:p>
        </w:tc>
        <w:tc>
          <w:tcPr>
            <w:tcW w:w="1666" w:type="dxa"/>
            <w:gridSpan w:val="6"/>
            <w:tcBorders>
              <w:top w:val="single" w:color="auto" w:sz="4" w:space="0"/>
              <w:left w:val="single" w:color="auto" w:sz="4" w:space="0"/>
              <w:bottom w:val="double" w:color="auto" w:sz="4" w:space="0"/>
              <w:right w:val="single" w:color="auto" w:sz="4" w:space="0"/>
            </w:tcBorders>
            <w:vAlign w:val="center"/>
          </w:tcPr>
          <w:p>
            <w:pPr>
              <w:snapToGrid w:val="0"/>
              <w:jc w:val="center"/>
              <w:rPr>
                <w:rFonts w:ascii="宋体" w:hAnsi="宋体"/>
                <w:szCs w:val="21"/>
              </w:rPr>
            </w:pPr>
            <w:r>
              <w:rPr>
                <w:szCs w:val="21"/>
              </w:rPr>
              <w:t>2015.11</w:t>
            </w:r>
          </w:p>
        </w:tc>
        <w:tc>
          <w:tcPr>
            <w:tcW w:w="1916" w:type="dxa"/>
            <w:tcBorders>
              <w:top w:val="single" w:color="auto" w:sz="4" w:space="0"/>
              <w:left w:val="single" w:color="auto" w:sz="4" w:space="0"/>
              <w:bottom w:val="double" w:color="auto" w:sz="4" w:space="0"/>
              <w:right w:val="single" w:color="auto" w:sz="4" w:space="0"/>
            </w:tcBorders>
            <w:vAlign w:val="center"/>
          </w:tcPr>
          <w:p>
            <w:pPr>
              <w:jc w:val="left"/>
              <w:rPr>
                <w:rFonts w:ascii="宋体" w:hAnsi="宋体"/>
                <w:szCs w:val="21"/>
              </w:rPr>
            </w:pPr>
            <w:r>
              <w:rPr>
                <w:rFonts w:hint="eastAsia"/>
                <w:szCs w:val="21"/>
              </w:rPr>
              <w:t>申请发明专利：</w:t>
            </w:r>
            <w:r>
              <w:rPr>
                <w:szCs w:val="21"/>
              </w:rPr>
              <w:t>201510447562.5</w:t>
            </w:r>
          </w:p>
        </w:tc>
        <w:tc>
          <w:tcPr>
            <w:tcW w:w="1129" w:type="dxa"/>
            <w:gridSpan w:val="2"/>
            <w:vMerge w:val="continue"/>
            <w:tcBorders>
              <w:top w:val="single" w:color="auto" w:sz="4" w:space="0"/>
              <w:left w:val="single" w:color="auto" w:sz="4" w:space="0"/>
              <w:bottom w:val="double" w:color="auto" w:sz="4" w:space="0"/>
              <w:right w:val="single" w:color="auto" w:sz="4" w:space="0"/>
            </w:tcBorders>
            <w:vAlign w:val="center"/>
          </w:tcPr>
          <w:p>
            <w:pPr>
              <w:widowControl/>
              <w:jc w:val="left"/>
              <w:rPr>
                <w:rFonts w:ascii="宋体" w:hAnsi="宋体"/>
                <w:szCs w:val="21"/>
              </w:rPr>
            </w:pPr>
          </w:p>
        </w:tc>
        <w:tc>
          <w:tcPr>
            <w:tcW w:w="1229" w:type="dxa"/>
            <w:vMerge w:val="continue"/>
            <w:tcBorders>
              <w:top w:val="single" w:color="auto" w:sz="4" w:space="0"/>
              <w:left w:val="single" w:color="auto" w:sz="4" w:space="0"/>
              <w:bottom w:val="double" w:color="auto" w:sz="4" w:space="0"/>
              <w:right w:val="double" w:color="auto" w:sz="4" w:space="0"/>
            </w:tcBorders>
            <w:vAlign w:val="center"/>
          </w:tcPr>
          <w:p>
            <w:pPr>
              <w:widowControl/>
              <w:jc w:val="left"/>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3" w:hRule="exact"/>
        </w:trPr>
        <w:tc>
          <w:tcPr>
            <w:tcW w:w="637" w:type="dxa"/>
            <w:vMerge w:val="restart"/>
            <w:tcBorders>
              <w:top w:val="single" w:color="auto" w:sz="4" w:space="0"/>
              <w:left w:val="double" w:color="auto" w:sz="4" w:space="0"/>
              <w:right w:val="single" w:color="auto" w:sz="4" w:space="0"/>
            </w:tcBorders>
            <w:vAlign w:val="center"/>
          </w:tcPr>
          <w:p>
            <w:pPr>
              <w:ind w:right="113"/>
              <w:jc w:val="center"/>
              <w:rPr>
                <w:rFonts w:hint="eastAsia" w:eastAsia="宋体"/>
                <w:lang w:eastAsia="zh-CN"/>
              </w:rPr>
            </w:pPr>
            <w:r>
              <w:rPr>
                <w:rFonts w:hint="eastAsia"/>
                <w:lang w:val="en-US" w:eastAsia="zh-CN"/>
              </w:rPr>
              <w:t>2</w:t>
            </w:r>
          </w:p>
        </w:tc>
        <w:tc>
          <w:tcPr>
            <w:tcW w:w="623"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陈驭航</w:t>
            </w:r>
          </w:p>
        </w:tc>
        <w:tc>
          <w:tcPr>
            <w:tcW w:w="53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男</w:t>
            </w:r>
          </w:p>
        </w:tc>
        <w:tc>
          <w:tcPr>
            <w:tcW w:w="832" w:type="dxa"/>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1990年</w:t>
            </w:r>
          </w:p>
          <w:p>
            <w:pPr>
              <w:ind w:right="113"/>
              <w:jc w:val="center"/>
              <w:rPr>
                <w:rFonts w:hint="eastAsia" w:ascii="宋体" w:hAnsi="宋体"/>
                <w:szCs w:val="21"/>
              </w:rPr>
            </w:pPr>
            <w:r>
              <w:rPr>
                <w:rFonts w:hint="eastAsia" w:ascii="宋体" w:hAnsi="宋体"/>
                <w:szCs w:val="21"/>
              </w:rPr>
              <w:t>11</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p>
        </w:tc>
        <w:tc>
          <w:tcPr>
            <w:tcW w:w="903"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动力工程</w:t>
            </w:r>
          </w:p>
        </w:tc>
        <w:tc>
          <w:tcPr>
            <w:tcW w:w="721"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何志霞</w:t>
            </w:r>
          </w:p>
        </w:tc>
        <w:tc>
          <w:tcPr>
            <w:tcW w:w="854"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szCs w:val="21"/>
              </w:rPr>
            </w:pPr>
            <w:r>
              <w:rPr>
                <w:rFonts w:hint="eastAsia" w:ascii="宋体" w:hAnsi="宋体"/>
                <w:szCs w:val="21"/>
              </w:rPr>
              <w:t>月</w:t>
            </w:r>
          </w:p>
        </w:tc>
        <w:tc>
          <w:tcPr>
            <w:tcW w:w="966" w:type="dxa"/>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szCs w:val="21"/>
              </w:rPr>
            </w:pPr>
            <w:r>
              <w:rPr>
                <w:rFonts w:hint="eastAsia" w:ascii="宋体" w:hAnsi="宋体"/>
                <w:szCs w:val="21"/>
              </w:rPr>
              <w:t>日</w:t>
            </w:r>
          </w:p>
        </w:tc>
        <w:tc>
          <w:tcPr>
            <w:tcW w:w="801"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t>喷嘴内云空化及其对近场喷雾影响的大涡模拟和试验研究</w:t>
            </w:r>
          </w:p>
        </w:tc>
        <w:tc>
          <w:tcPr>
            <w:tcW w:w="796" w:type="dxa"/>
            <w:gridSpan w:val="2"/>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6839" w:type="dxa"/>
            <w:tcBorders>
              <w:top w:val="nil"/>
              <w:left w:val="single" w:color="auto" w:sz="4" w:space="0"/>
              <w:bottom w:val="single" w:color="auto" w:sz="4" w:space="0"/>
              <w:right w:val="single" w:color="auto" w:sz="4" w:space="0"/>
            </w:tcBorders>
            <w:vAlign w:val="center"/>
          </w:tcPr>
          <w:p>
            <w:pPr>
              <w:rPr>
                <w:color w:val="000000"/>
                <w:szCs w:val="21"/>
              </w:rPr>
            </w:pPr>
            <w:r>
              <w:rPr>
                <w:color w:val="000000"/>
                <w:szCs w:val="21"/>
              </w:rPr>
              <w:t>Experimental Study of Cavitating Flow inside Enlarged Transparent Injector Nozzles and its Effect on Spray</w:t>
            </w:r>
          </w:p>
          <w:p>
            <w:pPr>
              <w:rPr>
                <w:rFonts w:hint="eastAsia" w:eastAsia="宋体"/>
                <w:color w:val="000000"/>
                <w:szCs w:val="21"/>
                <w:lang w:eastAsia="zh-CN"/>
              </w:rPr>
            </w:pPr>
            <w:r>
              <w:rPr>
                <w:rFonts w:hint="eastAsia"/>
                <w:color w:val="000000"/>
                <w:szCs w:val="21"/>
                <w:lang w:val="en-US" w:eastAsia="zh-CN"/>
              </w:rPr>
              <w:t xml:space="preserve">                                                       </w:t>
            </w:r>
            <w:r>
              <w:rPr>
                <w:rFonts w:hint="eastAsia"/>
                <w:color w:val="000000"/>
                <w:szCs w:val="21"/>
                <w:lang w:eastAsia="zh-CN"/>
              </w:rPr>
              <w:t>第一作者</w:t>
            </w:r>
          </w:p>
        </w:tc>
        <w:tc>
          <w:tcPr>
            <w:tcW w:w="1802"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Advanced Materials Research</w:t>
            </w:r>
          </w:p>
        </w:tc>
        <w:tc>
          <w:tcPr>
            <w:tcW w:w="1666" w:type="dxa"/>
            <w:gridSpan w:val="6"/>
            <w:tcBorders>
              <w:top w:val="nil"/>
              <w:left w:val="single" w:color="auto" w:sz="4" w:space="0"/>
              <w:bottom w:val="single" w:color="auto" w:sz="4" w:space="0"/>
              <w:right w:val="single" w:color="auto" w:sz="4" w:space="0"/>
            </w:tcBorders>
            <w:vAlign w:val="center"/>
          </w:tcPr>
          <w:p>
            <w:pPr>
              <w:snapToGrid w:val="0"/>
              <w:jc w:val="center"/>
              <w:rPr>
                <w:szCs w:val="21"/>
              </w:rPr>
            </w:pPr>
            <w:r>
              <w:rPr>
                <w:szCs w:val="21"/>
              </w:rPr>
              <w:t>2014.3</w:t>
            </w:r>
          </w:p>
        </w:tc>
        <w:tc>
          <w:tcPr>
            <w:tcW w:w="1916" w:type="dxa"/>
            <w:tcBorders>
              <w:top w:val="nil"/>
              <w:left w:val="single" w:color="auto" w:sz="4" w:space="0"/>
              <w:bottom w:val="single" w:color="auto" w:sz="4" w:space="0"/>
              <w:right w:val="single" w:color="auto" w:sz="4" w:space="0"/>
            </w:tcBorders>
            <w:vAlign w:val="center"/>
          </w:tcPr>
          <w:p>
            <w:pPr>
              <w:rPr>
                <w:szCs w:val="21"/>
              </w:rPr>
            </w:pPr>
            <w:r>
              <w:rPr>
                <w:szCs w:val="21"/>
              </w:rPr>
              <w:t>EI检索</w:t>
            </w:r>
            <w:r>
              <w:rPr>
                <w:rFonts w:hint="eastAsia"/>
                <w:szCs w:val="21"/>
              </w:rPr>
              <w:t>：</w:t>
            </w:r>
            <w:r>
              <w:rPr>
                <w:szCs w:val="21"/>
              </w:rPr>
              <w:t>20142717896477</w:t>
            </w:r>
          </w:p>
        </w:tc>
        <w:tc>
          <w:tcPr>
            <w:tcW w:w="1129"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szCs w:val="21"/>
              </w:rPr>
            </w:pPr>
            <w:r>
              <w:rPr>
                <w:rFonts w:hint="eastAsia" w:ascii="宋体" w:hAnsi="宋体"/>
                <w:szCs w:val="21"/>
              </w:rPr>
              <w:t>88</w:t>
            </w:r>
          </w:p>
          <w:p>
            <w:pPr>
              <w:widowControl/>
              <w:jc w:val="center"/>
              <w:rPr>
                <w:rFonts w:hint="eastAsia" w:ascii="宋体" w:hAnsi="宋体"/>
                <w:szCs w:val="21"/>
              </w:rPr>
            </w:pPr>
            <w:r>
              <w:rPr>
                <w:rFonts w:hint="eastAsia" w:ascii="宋体" w:hAnsi="宋体"/>
                <w:szCs w:val="21"/>
              </w:rPr>
              <w:t>90</w:t>
            </w:r>
          </w:p>
          <w:p>
            <w:pPr>
              <w:widowControl/>
              <w:jc w:val="center"/>
              <w:rPr>
                <w:rFonts w:hint="eastAsia" w:ascii="宋体" w:hAnsi="宋体"/>
                <w:szCs w:val="21"/>
              </w:rPr>
            </w:pPr>
          </w:p>
          <w:p>
            <w:pPr>
              <w:widowControl/>
              <w:jc w:val="center"/>
              <w:rPr>
                <w:rFonts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89</w:t>
            </w:r>
          </w:p>
          <w:p>
            <w:pPr>
              <w:jc w:val="center"/>
              <w:rPr>
                <w:rFonts w:ascii="宋体" w:hAnsi="宋体"/>
                <w:szCs w:val="21"/>
              </w:rPr>
            </w:pPr>
          </w:p>
        </w:tc>
        <w:tc>
          <w:tcPr>
            <w:tcW w:w="1229" w:type="dxa"/>
            <w:vMerge w:val="restart"/>
            <w:tcBorders>
              <w:top w:val="single" w:color="auto" w:sz="4" w:space="0"/>
              <w:left w:val="sing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rPr>
                <w:b/>
              </w:rPr>
            </w:pPr>
            <w:r>
              <w:rPr>
                <w:rFonts w:hint="eastAsia" w:ascii="宋体" w:hAnsi="宋体"/>
                <w:szCs w:val="21"/>
                <w:lang w:val="en-US" w:eastAsia="zh-CN"/>
              </w:rPr>
              <w:t>校优</w:t>
            </w:r>
          </w:p>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33" w:hRule="exact"/>
        </w:trPr>
        <w:tc>
          <w:tcPr>
            <w:tcW w:w="637" w:type="dxa"/>
            <w:vMerge w:val="continue"/>
            <w:tcBorders>
              <w:left w:val="double" w:color="auto" w:sz="4" w:space="0"/>
              <w:right w:val="single" w:color="auto" w:sz="4" w:space="0"/>
            </w:tcBorders>
            <w:vAlign w:val="center"/>
          </w:tcPr>
          <w:p>
            <w:pPr>
              <w:ind w:right="113"/>
              <w:jc w:val="center"/>
            </w:pPr>
          </w:p>
        </w:tc>
        <w:tc>
          <w:tcPr>
            <w:tcW w:w="623"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80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多孔孔板水力空化可视化与数值模拟</w:t>
            </w:r>
          </w:p>
          <w:p>
            <w:pPr>
              <w:rPr>
                <w:rFonts w:hint="eastAsia"/>
                <w:szCs w:val="21"/>
              </w:rPr>
            </w:pPr>
            <w:r>
              <w:rPr>
                <w:rFonts w:hint="eastAsia"/>
                <w:szCs w:val="21"/>
                <w:lang w:val="en-US" w:eastAsia="zh-CN"/>
              </w:rPr>
              <w:t xml:space="preserve">                                            </w:t>
            </w:r>
            <w:r>
              <w:rPr>
                <w:rFonts w:hint="eastAsia"/>
                <w:szCs w:val="21"/>
                <w:lang w:eastAsia="zh-CN"/>
              </w:rPr>
              <w:t>第二作者（导师第一）</w:t>
            </w: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农业机械学报</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2014.9</w:t>
            </w:r>
          </w:p>
        </w:tc>
        <w:tc>
          <w:tcPr>
            <w:tcW w:w="1916"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EI检索</w:t>
            </w:r>
            <w:r>
              <w:rPr>
                <w:rFonts w:hint="eastAsia"/>
                <w:szCs w:val="21"/>
              </w:rPr>
              <w:t>：</w:t>
            </w:r>
            <w:r>
              <w:rPr>
                <w:szCs w:val="21"/>
              </w:rPr>
              <w:t>20161202132556</w:t>
            </w:r>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83"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Experimental visualization and LES investigations on cloud cavitation shedding in a rectangular nozzle orifice</w:t>
            </w:r>
          </w:p>
          <w:p>
            <w:pPr>
              <w:rPr>
                <w:rFonts w:hint="eastAsia"/>
                <w:color w:val="000000"/>
                <w:szCs w:val="21"/>
              </w:rPr>
            </w:pPr>
            <w:r>
              <w:rPr>
                <w:rFonts w:hint="eastAsia"/>
                <w:szCs w:val="21"/>
                <w:lang w:val="en-US" w:eastAsia="zh-CN"/>
              </w:rPr>
              <w:t xml:space="preserve">                                            </w:t>
            </w:r>
            <w:r>
              <w:rPr>
                <w:rFonts w:hint="eastAsia"/>
                <w:szCs w:val="21"/>
                <w:lang w:eastAsia="zh-CN"/>
              </w:rPr>
              <w:t>第二作者（导师第一）</w:t>
            </w:r>
          </w:p>
        </w:tc>
        <w:tc>
          <w:tcPr>
            <w:tcW w:w="1802"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International Communications in Heat and Mass Transfer</w:t>
            </w:r>
          </w:p>
          <w:p>
            <w:pPr>
              <w:jc w:val="center"/>
              <w:rPr>
                <w:rFonts w:hint="eastAsia" w:ascii="宋体" w:hAnsi="宋体"/>
                <w:szCs w:val="21"/>
              </w:rPr>
            </w:pPr>
            <w:r>
              <w:rPr>
                <w:szCs w:val="21"/>
              </w:rPr>
              <w:t>（</w:t>
            </w:r>
            <w:r>
              <w:rPr>
                <w:rFonts w:hint="eastAsia"/>
                <w:szCs w:val="21"/>
                <w:lang w:val="en-US" w:eastAsia="zh-CN"/>
              </w:rPr>
              <w:t>SCI源刊</w:t>
            </w:r>
            <w:r>
              <w:rPr>
                <w:szCs w:val="21"/>
              </w:rPr>
              <w:t>）</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2015.5</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rPr>
                <w:szCs w:val="21"/>
              </w:rPr>
            </w:pPr>
            <w:r>
              <w:rPr>
                <w:szCs w:val="21"/>
              </w:rPr>
              <w:t>2016,76(8):108-116</w:t>
            </w:r>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73"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全国节能减排大赛三等奖：一种基于太阳能热水系统的可控水温的节水装置</w:t>
            </w:r>
            <w:r>
              <w:rPr>
                <w:rFonts w:hint="eastAsia"/>
                <w:szCs w:val="21"/>
                <w:lang w:val="en-US" w:eastAsia="zh-CN"/>
              </w:rPr>
              <w:t xml:space="preserve">                                                     排名第二</w:t>
            </w: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第七届全国节能减排大赛</w:t>
            </w:r>
          </w:p>
        </w:tc>
        <w:tc>
          <w:tcPr>
            <w:tcW w:w="16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2014.8</w:t>
            </w:r>
          </w:p>
        </w:tc>
        <w:tc>
          <w:tcPr>
            <w:tcW w:w="1916" w:type="dxa"/>
            <w:tcBorders>
              <w:top w:val="single" w:color="auto" w:sz="4" w:space="0"/>
              <w:left w:val="single" w:color="auto" w:sz="4" w:space="0"/>
              <w:bottom w:val="single" w:color="auto" w:sz="4" w:space="0"/>
              <w:right w:val="single" w:color="auto" w:sz="4" w:space="0"/>
            </w:tcBorders>
            <w:vAlign w:val="center"/>
          </w:tcPr>
          <w:p>
            <w:r>
              <w:t>证书编号：2014A-3-144</w:t>
            </w:r>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left w:val="double" w:color="auto" w:sz="4" w:space="0"/>
              <w:bottom w:val="double" w:color="auto" w:sz="4" w:space="0"/>
              <w:right w:val="single" w:color="auto" w:sz="4" w:space="0"/>
            </w:tcBorders>
            <w:vAlign w:val="center"/>
          </w:tcPr>
          <w:p>
            <w:pPr>
              <w:jc w:val="center"/>
            </w:pPr>
          </w:p>
        </w:tc>
        <w:tc>
          <w:tcPr>
            <w:tcW w:w="623"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5</w:t>
            </w:r>
          </w:p>
        </w:tc>
        <w:tc>
          <w:tcPr>
            <w:tcW w:w="6839" w:type="dxa"/>
            <w:tcBorders>
              <w:top w:val="single" w:color="auto" w:sz="4" w:space="0"/>
              <w:left w:val="single" w:color="auto" w:sz="4" w:space="0"/>
              <w:bottom w:val="double" w:color="auto" w:sz="4" w:space="0"/>
              <w:right w:val="single" w:color="auto" w:sz="4" w:space="0"/>
            </w:tcBorders>
            <w:vAlign w:val="center"/>
          </w:tcPr>
          <w:p>
            <w:pPr>
              <w:rPr>
                <w:szCs w:val="21"/>
              </w:rPr>
            </w:pPr>
            <w:r>
              <w:rPr>
                <w:szCs w:val="21"/>
              </w:rPr>
              <w:t>硕士研究生国家奖学金</w:t>
            </w:r>
          </w:p>
          <w:p>
            <w:pPr>
              <w:rPr>
                <w:rFonts w:hint="eastAsia" w:eastAsia="宋体"/>
                <w:szCs w:val="21"/>
                <w:lang w:eastAsia="zh-CN"/>
              </w:rPr>
            </w:pPr>
            <w:r>
              <w:rPr>
                <w:rFonts w:hint="eastAsia"/>
                <w:szCs w:val="21"/>
                <w:lang w:val="en-US" w:eastAsia="zh-CN"/>
              </w:rPr>
              <w:t xml:space="preserve">                                                       </w:t>
            </w:r>
            <w:r>
              <w:rPr>
                <w:rFonts w:hint="eastAsia"/>
                <w:szCs w:val="21"/>
                <w:lang w:eastAsia="zh-CN"/>
              </w:rPr>
              <w:t>排名第一</w:t>
            </w:r>
          </w:p>
        </w:tc>
        <w:tc>
          <w:tcPr>
            <w:tcW w:w="1802" w:type="dxa"/>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教育部</w:t>
            </w:r>
          </w:p>
        </w:tc>
        <w:tc>
          <w:tcPr>
            <w:tcW w:w="1666" w:type="dxa"/>
            <w:gridSpan w:val="6"/>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2015.12</w:t>
            </w:r>
          </w:p>
        </w:tc>
        <w:tc>
          <w:tcPr>
            <w:tcW w:w="1916"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t>证书编号：2015-253</w:t>
            </w:r>
            <w:r>
              <w:rPr>
                <w:rFonts w:hint="eastAsia"/>
              </w:rPr>
              <w:t>56</w:t>
            </w:r>
          </w:p>
        </w:tc>
        <w:tc>
          <w:tcPr>
            <w:tcW w:w="1129" w:type="dxa"/>
            <w:gridSpan w:val="2"/>
            <w:vMerge w:val="continue"/>
            <w:tcBorders>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9" w:hRule="atLeast"/>
        </w:trPr>
        <w:tc>
          <w:tcPr>
            <w:tcW w:w="637" w:type="dxa"/>
            <w:vMerge w:val="restart"/>
            <w:tcBorders>
              <w:top w:val="double" w:color="auto" w:sz="4" w:space="0"/>
              <w:left w:val="double" w:color="auto" w:sz="4" w:space="0"/>
              <w:bottom w:val="nil"/>
              <w:right w:val="single" w:color="auto" w:sz="4" w:space="0"/>
            </w:tcBorders>
            <w:textDirection w:val="lrTb"/>
            <w:vAlign w:val="center"/>
          </w:tcPr>
          <w:p>
            <w:pPr>
              <w:jc w:val="center"/>
            </w:pPr>
            <w:r>
              <w:rPr>
                <w:rFonts w:hint="eastAsia" w:ascii="宋体" w:hAnsi="宋体"/>
              </w:rPr>
              <w:t>序号</w:t>
            </w:r>
          </w:p>
        </w:tc>
        <w:tc>
          <w:tcPr>
            <w:tcW w:w="623" w:type="dxa"/>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hint="eastAsia" w:ascii="宋体" w:hAnsi="宋体"/>
                <w:szCs w:val="21"/>
              </w:rPr>
            </w:pPr>
            <w:r>
              <w:rPr>
                <w:rFonts w:hint="eastAsia" w:ascii="宋体" w:hAnsi="宋体"/>
              </w:rPr>
              <w:t>姓名</w:t>
            </w:r>
          </w:p>
        </w:tc>
        <w:tc>
          <w:tcPr>
            <w:tcW w:w="534" w:type="dxa"/>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hint="eastAsia" w:ascii="宋体" w:hAnsi="宋体"/>
                <w:szCs w:val="21"/>
              </w:rPr>
            </w:pPr>
            <w:r>
              <w:rPr>
                <w:rFonts w:hint="eastAsia" w:ascii="宋体" w:hAnsi="宋体"/>
              </w:rPr>
              <w:t>性别</w:t>
            </w:r>
          </w:p>
        </w:tc>
        <w:tc>
          <w:tcPr>
            <w:tcW w:w="832" w:type="dxa"/>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ascii="宋体" w:hAnsi="宋体"/>
              </w:rPr>
            </w:pPr>
            <w:r>
              <w:rPr>
                <w:rFonts w:hint="eastAsia" w:ascii="宋体" w:hAnsi="宋体"/>
              </w:rPr>
              <w:t>出生</w:t>
            </w:r>
          </w:p>
          <w:p>
            <w:pPr>
              <w:spacing w:line="240" w:lineRule="exact"/>
              <w:jc w:val="center"/>
              <w:rPr>
                <w:rFonts w:hint="eastAsia" w:ascii="宋体" w:hAnsi="宋体"/>
                <w:szCs w:val="21"/>
              </w:rPr>
            </w:pPr>
            <w:r>
              <w:rPr>
                <w:rFonts w:hint="eastAsia" w:ascii="宋体" w:hAnsi="宋体"/>
              </w:rPr>
              <w:t>年月</w:t>
            </w:r>
          </w:p>
        </w:tc>
        <w:tc>
          <w:tcPr>
            <w:tcW w:w="903" w:type="dxa"/>
            <w:gridSpan w:val="2"/>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ascii="宋体" w:hAnsi="宋体"/>
              </w:rPr>
            </w:pPr>
            <w:r>
              <w:rPr>
                <w:rFonts w:hint="eastAsia" w:ascii="宋体" w:hAnsi="宋体"/>
              </w:rPr>
              <w:t>专业</w:t>
            </w:r>
          </w:p>
          <w:p>
            <w:pPr>
              <w:spacing w:line="240" w:lineRule="exact"/>
              <w:jc w:val="center"/>
              <w:rPr>
                <w:rFonts w:hint="eastAsia" w:ascii="宋体" w:hAnsi="宋体"/>
                <w:szCs w:val="21"/>
              </w:rPr>
            </w:pPr>
            <w:r>
              <w:rPr>
                <w:rFonts w:hint="eastAsia" w:ascii="宋体" w:hAnsi="宋体"/>
              </w:rPr>
              <w:t>名称</w:t>
            </w:r>
          </w:p>
        </w:tc>
        <w:tc>
          <w:tcPr>
            <w:tcW w:w="721" w:type="dxa"/>
            <w:gridSpan w:val="2"/>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ascii="宋体" w:hAnsi="宋体"/>
              </w:rPr>
            </w:pPr>
            <w:r>
              <w:rPr>
                <w:rFonts w:hint="eastAsia" w:ascii="宋体" w:hAnsi="宋体"/>
              </w:rPr>
              <w:t>导师</w:t>
            </w:r>
          </w:p>
          <w:p>
            <w:pPr>
              <w:spacing w:line="240" w:lineRule="exact"/>
              <w:jc w:val="center"/>
              <w:rPr>
                <w:rFonts w:hint="eastAsia" w:ascii="宋体" w:hAnsi="宋体"/>
                <w:szCs w:val="21"/>
              </w:rPr>
            </w:pPr>
            <w:r>
              <w:rPr>
                <w:rFonts w:hint="eastAsia" w:ascii="宋体" w:hAnsi="宋体"/>
              </w:rPr>
              <w:t>姓名</w:t>
            </w:r>
          </w:p>
        </w:tc>
        <w:tc>
          <w:tcPr>
            <w:tcW w:w="854" w:type="dxa"/>
            <w:gridSpan w:val="2"/>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ascii="宋体" w:hAnsi="宋体"/>
              </w:rPr>
            </w:pPr>
            <w:r>
              <w:rPr>
                <w:rFonts w:hint="eastAsia" w:ascii="宋体" w:hAnsi="宋体"/>
              </w:rPr>
              <w:t>入学</w:t>
            </w:r>
          </w:p>
          <w:p>
            <w:pPr>
              <w:spacing w:line="240" w:lineRule="exact"/>
              <w:jc w:val="center"/>
              <w:rPr>
                <w:rFonts w:hint="eastAsia" w:ascii="宋体" w:hAnsi="宋体"/>
                <w:szCs w:val="21"/>
              </w:rPr>
            </w:pPr>
            <w:r>
              <w:rPr>
                <w:rFonts w:hint="eastAsia" w:ascii="宋体" w:hAnsi="宋体"/>
              </w:rPr>
              <w:t>日期</w:t>
            </w:r>
          </w:p>
        </w:tc>
        <w:tc>
          <w:tcPr>
            <w:tcW w:w="966" w:type="dxa"/>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hint="eastAsia" w:ascii="宋体" w:hAnsi="宋体"/>
                <w:szCs w:val="21"/>
              </w:rPr>
            </w:pPr>
            <w:r>
              <w:rPr>
                <w:rFonts w:hint="eastAsia" w:ascii="宋体" w:hAnsi="宋体"/>
              </w:rPr>
              <w:t>授予学位日期</w:t>
            </w:r>
          </w:p>
        </w:tc>
        <w:tc>
          <w:tcPr>
            <w:tcW w:w="801" w:type="dxa"/>
            <w:gridSpan w:val="2"/>
            <w:vMerge w:val="restart"/>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ascii="宋体" w:hAnsi="宋体"/>
              </w:rPr>
            </w:pPr>
            <w:r>
              <w:rPr>
                <w:rFonts w:hint="eastAsia" w:ascii="宋体" w:hAnsi="宋体"/>
              </w:rPr>
              <w:t>论 文</w:t>
            </w:r>
          </w:p>
          <w:p>
            <w:pPr>
              <w:spacing w:line="240" w:lineRule="exact"/>
              <w:jc w:val="center"/>
              <w:rPr>
                <w:rFonts w:hint="eastAsia" w:ascii="宋体" w:hAnsi="宋体"/>
                <w:szCs w:val="21"/>
              </w:rPr>
            </w:pPr>
            <w:r>
              <w:rPr>
                <w:rFonts w:hint="eastAsia" w:ascii="宋体" w:hAnsi="宋体"/>
              </w:rPr>
              <w:t>题 目</w:t>
            </w:r>
          </w:p>
        </w:tc>
        <w:tc>
          <w:tcPr>
            <w:tcW w:w="796" w:type="dxa"/>
            <w:gridSpan w:val="2"/>
            <w:tcBorders>
              <w:top w:val="double" w:color="auto" w:sz="4" w:space="0"/>
              <w:left w:val="single" w:color="auto" w:sz="4" w:space="0"/>
              <w:bottom w:val="nil"/>
              <w:right w:val="single" w:color="auto" w:sz="4" w:space="0"/>
            </w:tcBorders>
            <w:textDirection w:val="lrTb"/>
            <w:vAlign w:val="center"/>
          </w:tcPr>
          <w:p>
            <w:pPr>
              <w:spacing w:line="240" w:lineRule="exact"/>
              <w:jc w:val="center"/>
              <w:rPr>
                <w:rFonts w:hint="eastAsia" w:ascii="宋体" w:hAnsi="宋体"/>
                <w:szCs w:val="21"/>
              </w:rPr>
            </w:pPr>
          </w:p>
        </w:tc>
        <w:tc>
          <w:tcPr>
            <w:tcW w:w="12223" w:type="dxa"/>
            <w:gridSpan w:val="9"/>
            <w:tcBorders>
              <w:top w:val="double" w:color="auto" w:sz="4" w:space="0"/>
              <w:left w:val="single" w:color="auto" w:sz="4" w:space="0"/>
              <w:bottom w:val="single" w:color="auto" w:sz="4" w:space="0"/>
              <w:right w:val="single" w:color="auto" w:sz="4" w:space="0"/>
            </w:tcBorders>
            <w:textDirection w:val="lrTb"/>
            <w:vAlign w:val="center"/>
          </w:tcPr>
          <w:p>
            <w:r>
              <w:rPr>
                <w:rFonts w:hint="eastAsia" w:ascii="宋体"/>
              </w:rPr>
              <w:t>作者攻硕期间及获硕士学位后一年内获得与硕士学位论文密切相关的代表性成果</w:t>
            </w:r>
            <w:r>
              <w:rPr>
                <w:rFonts w:hint="eastAsia" w:ascii="宋体"/>
                <w:b/>
              </w:rPr>
              <w:t>（</w:t>
            </w:r>
            <w:r>
              <w:rPr>
                <w:rFonts w:hint="eastAsia" w:ascii="宋体"/>
                <w:b/>
                <w:sz w:val="24"/>
              </w:rPr>
              <w:t>限填5项</w:t>
            </w:r>
            <w:r>
              <w:rPr>
                <w:rFonts w:hint="eastAsia" w:ascii="宋体"/>
                <w:b/>
              </w:rPr>
              <w:t>）</w:t>
            </w:r>
          </w:p>
        </w:tc>
        <w:tc>
          <w:tcPr>
            <w:tcW w:w="1129" w:type="dxa"/>
            <w:gridSpan w:val="2"/>
            <w:vMerge w:val="restart"/>
            <w:tcBorders>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学位论文“盲审”</w:t>
            </w:r>
          </w:p>
          <w:p>
            <w:pPr>
              <w:rPr>
                <w:rFonts w:hint="eastAsia" w:ascii="宋体" w:hAnsi="宋体"/>
                <w:szCs w:val="21"/>
              </w:rPr>
            </w:pPr>
            <w:r>
              <w:rPr>
                <w:rFonts w:hint="eastAsia" w:ascii="宋体" w:hAnsi="宋体"/>
                <w:szCs w:val="21"/>
              </w:rPr>
              <w:t>评分</w:t>
            </w:r>
          </w:p>
        </w:tc>
        <w:tc>
          <w:tcPr>
            <w:tcW w:w="1229" w:type="dxa"/>
            <w:vMerge w:val="restart"/>
            <w:tcBorders>
              <w:left w:val="single" w:color="auto" w:sz="4" w:space="0"/>
              <w:right w:val="double" w:color="auto" w:sz="4" w:space="0"/>
            </w:tcBorders>
            <w:vAlign w:val="center"/>
          </w:tcPr>
          <w:p>
            <w:pPr>
              <w:jc w:val="cente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9" w:hRule="atLeast"/>
        </w:trPr>
        <w:tc>
          <w:tcPr>
            <w:tcW w:w="637" w:type="dxa"/>
            <w:vMerge w:val="continue"/>
            <w:tcBorders>
              <w:top w:val="nil"/>
              <w:left w:val="double" w:color="auto" w:sz="4" w:space="0"/>
              <w:bottom w:val="single" w:color="auto" w:sz="4" w:space="0"/>
              <w:right w:val="single" w:color="auto" w:sz="4" w:space="0"/>
            </w:tcBorders>
            <w:textDirection w:val="lrTb"/>
            <w:vAlign w:val="center"/>
          </w:tcPr>
          <w:p>
            <w:pPr>
              <w:spacing w:line="240" w:lineRule="exact"/>
              <w:jc w:val="center"/>
            </w:pPr>
          </w:p>
        </w:tc>
        <w:tc>
          <w:tcPr>
            <w:tcW w:w="623" w:type="dxa"/>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534" w:type="dxa"/>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832" w:type="dxa"/>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903" w:type="dxa"/>
            <w:gridSpan w:val="2"/>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721" w:type="dxa"/>
            <w:gridSpan w:val="2"/>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854" w:type="dxa"/>
            <w:gridSpan w:val="2"/>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966" w:type="dxa"/>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801" w:type="dxa"/>
            <w:gridSpan w:val="2"/>
            <w:vMerge w:val="continue"/>
            <w:tcBorders>
              <w:top w:val="nil"/>
              <w:left w:val="single" w:color="auto" w:sz="4" w:space="0"/>
              <w:bottom w:val="single" w:color="auto" w:sz="4" w:space="0"/>
              <w:right w:val="single" w:color="auto" w:sz="4" w:space="0"/>
            </w:tcBorders>
            <w:textDirection w:val="lrTb"/>
            <w:vAlign w:val="center"/>
          </w:tcPr>
          <w:p>
            <w:pPr>
              <w:spacing w:line="240" w:lineRule="exact"/>
              <w:jc w:val="center"/>
            </w:pPr>
          </w:p>
        </w:tc>
        <w:tc>
          <w:tcPr>
            <w:tcW w:w="796" w:type="dxa"/>
            <w:gridSpan w:val="2"/>
            <w:tcBorders>
              <w:top w:val="nil"/>
              <w:left w:val="single" w:color="auto" w:sz="4" w:space="0"/>
              <w:bottom w:val="single" w:color="auto" w:sz="4" w:space="0"/>
              <w:right w:val="single" w:color="auto" w:sz="4" w:space="0"/>
            </w:tcBorders>
            <w:textDirection w:val="lrTb"/>
            <w:vAlign w:val="center"/>
          </w:tcPr>
          <w:p>
            <w:pPr>
              <w:spacing w:line="240" w:lineRule="exact"/>
              <w:jc w:val="center"/>
              <w:rPr>
                <w:rFonts w:hint="eastAsia" w:eastAsia="宋体"/>
                <w:lang w:eastAsia="zh-CN"/>
              </w:rPr>
            </w:pPr>
            <w:r>
              <w:rPr>
                <w:rFonts w:hint="eastAsia"/>
                <w:lang w:eastAsia="zh-CN"/>
              </w:rPr>
              <w:t>序号</w:t>
            </w:r>
          </w:p>
        </w:tc>
        <w:tc>
          <w:tcPr>
            <w:tcW w:w="6839"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center"/>
              <w:rPr>
                <w:rFonts w:hint="eastAsia" w:eastAsia="宋体"/>
                <w:szCs w:val="21"/>
                <w:lang w:eastAsia="zh-CN"/>
              </w:rPr>
            </w:pPr>
            <w:r>
              <w:rPr>
                <w:rFonts w:hint="eastAsia"/>
                <w:szCs w:val="21"/>
                <w:lang w:eastAsia="zh-CN"/>
              </w:rPr>
              <w:t>成果名称</w:t>
            </w:r>
          </w:p>
        </w:tc>
        <w:tc>
          <w:tcPr>
            <w:tcW w:w="2043" w:type="dxa"/>
            <w:gridSpan w:val="3"/>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center"/>
              <w:rPr>
                <w:rFonts w:hint="eastAsia" w:eastAsia="宋体"/>
                <w:szCs w:val="21"/>
                <w:lang w:eastAsia="zh-CN"/>
              </w:rPr>
            </w:pPr>
            <w:r>
              <w:rPr>
                <w:rFonts w:hint="eastAsia"/>
                <w:szCs w:val="21"/>
                <w:lang w:eastAsia="zh-CN"/>
              </w:rPr>
              <w:t>成果出处</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szCs w:val="21"/>
                <w:lang w:eastAsia="zh-CN"/>
              </w:rPr>
            </w:pPr>
            <w:r>
              <w:rPr>
                <w:rFonts w:hint="eastAsia"/>
                <w:szCs w:val="21"/>
                <w:lang w:eastAsia="zh-CN"/>
              </w:rPr>
              <w:t>获得年月</w:t>
            </w:r>
          </w:p>
        </w:tc>
        <w:tc>
          <w:tcPr>
            <w:tcW w:w="193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szCs w:val="21"/>
                <w:lang w:eastAsia="zh-CN"/>
              </w:rPr>
            </w:pPr>
            <w:r>
              <w:rPr>
                <w:rFonts w:hint="eastAsia"/>
                <w:szCs w:val="21"/>
                <w:lang w:eastAsia="zh-CN"/>
              </w:rPr>
              <w:t>查询信息</w:t>
            </w:r>
          </w:p>
        </w:tc>
        <w:tc>
          <w:tcPr>
            <w:tcW w:w="1129"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Cs w:val="21"/>
              </w:rPr>
            </w:pPr>
          </w:p>
        </w:tc>
        <w:tc>
          <w:tcPr>
            <w:tcW w:w="1229" w:type="dxa"/>
            <w:vMerge w:val="continue"/>
            <w:tcBorders>
              <w:left w:val="single" w:color="auto" w:sz="4" w:space="0"/>
              <w:bottom w:val="single" w:color="auto" w:sz="4" w:space="0"/>
              <w:right w:val="double" w:color="auto" w:sz="4" w:space="0"/>
            </w:tcBorders>
            <w:vAlign w:val="center"/>
          </w:tcPr>
          <w:p>
            <w:pPr>
              <w:spacing w:line="240" w:lineRule="exact"/>
              <w:jc w:val="center"/>
              <w:rPr>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restart"/>
            <w:tcBorders>
              <w:top w:val="single" w:color="auto" w:sz="4" w:space="0"/>
              <w:left w:val="double" w:color="auto" w:sz="4" w:space="0"/>
              <w:bottom w:val="nil"/>
              <w:right w:val="single" w:color="auto" w:sz="4" w:space="0"/>
            </w:tcBorders>
            <w:vAlign w:val="center"/>
          </w:tcPr>
          <w:p>
            <w:pPr>
              <w:ind w:right="113"/>
              <w:jc w:val="center"/>
              <w:rPr>
                <w:rFonts w:hint="eastAsia" w:eastAsia="宋体"/>
                <w:lang w:val="en-US" w:eastAsia="zh-CN"/>
              </w:rPr>
            </w:pPr>
            <w:r>
              <w:rPr>
                <w:rFonts w:hint="eastAsia"/>
                <w:lang w:val="en-US" w:eastAsia="zh-CN"/>
              </w:rPr>
              <w:t>3</w:t>
            </w:r>
          </w:p>
        </w:tc>
        <w:tc>
          <w:tcPr>
            <w:tcW w:w="623" w:type="dxa"/>
            <w:vMerge w:val="restart"/>
            <w:tcBorders>
              <w:top w:val="single" w:color="auto" w:sz="4" w:space="0"/>
              <w:left w:val="single" w:color="auto" w:sz="4" w:space="0"/>
              <w:bottom w:val="nil"/>
              <w:right w:val="single" w:color="auto" w:sz="4" w:space="0"/>
            </w:tcBorders>
            <w:textDirection w:val="tbRlV"/>
            <w:vAlign w:val="center"/>
          </w:tcPr>
          <w:p>
            <w:pPr>
              <w:ind w:left="113" w:right="113"/>
              <w:jc w:val="center"/>
              <w:rPr>
                <w:rFonts w:hint="eastAsia" w:ascii="宋体" w:hAnsi="宋体" w:eastAsia="宋体"/>
                <w:szCs w:val="21"/>
                <w:lang w:eastAsia="zh-CN"/>
              </w:rPr>
            </w:pPr>
            <w:r>
              <w:rPr>
                <w:rFonts w:hint="eastAsia" w:ascii="宋体" w:hAnsi="宋体"/>
                <w:szCs w:val="21"/>
                <w:lang w:eastAsia="zh-CN"/>
              </w:rPr>
              <w:t>房媛媛</w:t>
            </w:r>
          </w:p>
        </w:tc>
        <w:tc>
          <w:tcPr>
            <w:tcW w:w="534" w:type="dxa"/>
            <w:vMerge w:val="restart"/>
            <w:tcBorders>
              <w:top w:val="single" w:color="auto" w:sz="4" w:space="0"/>
              <w:left w:val="single" w:color="auto" w:sz="4" w:space="0"/>
              <w:bottom w:val="nil"/>
              <w:right w:val="single" w:color="auto" w:sz="4" w:space="0"/>
            </w:tcBorders>
            <w:textDirection w:val="tbRlV"/>
            <w:vAlign w:val="center"/>
          </w:tcPr>
          <w:p>
            <w:pPr>
              <w:ind w:left="113" w:right="113"/>
              <w:jc w:val="center"/>
              <w:rPr>
                <w:rFonts w:hint="eastAsia" w:ascii="宋体" w:hAnsi="宋体" w:eastAsia="宋体"/>
                <w:szCs w:val="21"/>
                <w:lang w:eastAsia="zh-CN"/>
              </w:rPr>
            </w:pPr>
            <w:r>
              <w:rPr>
                <w:rFonts w:hint="eastAsia" w:ascii="宋体" w:hAnsi="宋体"/>
                <w:szCs w:val="21"/>
                <w:lang w:eastAsia="zh-CN"/>
              </w:rPr>
              <w:t>女</w:t>
            </w:r>
          </w:p>
        </w:tc>
        <w:tc>
          <w:tcPr>
            <w:tcW w:w="832" w:type="dxa"/>
            <w:vMerge w:val="restart"/>
            <w:tcBorders>
              <w:top w:val="single" w:color="auto" w:sz="4" w:space="0"/>
              <w:left w:val="single" w:color="auto" w:sz="4" w:space="0"/>
              <w:bottom w:val="nil"/>
              <w:right w:val="single" w:color="auto" w:sz="4" w:space="0"/>
            </w:tcBorders>
            <w:vAlign w:val="center"/>
          </w:tcPr>
          <w:p>
            <w:pPr>
              <w:ind w:right="113"/>
              <w:jc w:val="center"/>
              <w:rPr>
                <w:rFonts w:hint="eastAsia" w:ascii="宋体" w:hAnsi="宋体"/>
                <w:szCs w:val="21"/>
                <w:lang w:val="en-US" w:eastAsia="zh-CN"/>
              </w:rPr>
            </w:pPr>
            <w:r>
              <w:rPr>
                <w:rFonts w:hint="eastAsia" w:ascii="宋体" w:hAnsi="宋体"/>
                <w:szCs w:val="21"/>
                <w:lang w:val="en-US" w:eastAsia="zh-CN"/>
              </w:rPr>
              <w:t>1990年</w:t>
            </w:r>
          </w:p>
          <w:p>
            <w:pPr>
              <w:ind w:right="113"/>
              <w:jc w:val="center"/>
              <w:rPr>
                <w:rFonts w:hint="eastAsia" w:ascii="宋体" w:hAnsi="宋体"/>
                <w:szCs w:val="21"/>
                <w:lang w:val="en-US" w:eastAsia="zh-CN"/>
              </w:rPr>
            </w:pPr>
            <w:r>
              <w:rPr>
                <w:rFonts w:hint="eastAsia" w:ascii="宋体" w:hAnsi="宋体"/>
                <w:szCs w:val="21"/>
                <w:lang w:val="en-US" w:eastAsia="zh-CN"/>
              </w:rPr>
              <w:t>11</w:t>
            </w:r>
          </w:p>
          <w:p>
            <w:pPr>
              <w:ind w:right="113"/>
              <w:jc w:val="center"/>
              <w:rPr>
                <w:rFonts w:hint="eastAsia" w:ascii="宋体" w:hAnsi="宋体"/>
                <w:szCs w:val="21"/>
                <w:lang w:val="en-US" w:eastAsia="zh-CN"/>
              </w:rPr>
            </w:pPr>
            <w:r>
              <w:rPr>
                <w:rFonts w:hint="eastAsia" w:ascii="宋体" w:hAnsi="宋体"/>
                <w:szCs w:val="21"/>
                <w:lang w:val="en-US" w:eastAsia="zh-CN"/>
              </w:rPr>
              <w:t>月</w:t>
            </w:r>
          </w:p>
        </w:tc>
        <w:tc>
          <w:tcPr>
            <w:tcW w:w="903" w:type="dxa"/>
            <w:gridSpan w:val="2"/>
            <w:vMerge w:val="restart"/>
            <w:tcBorders>
              <w:top w:val="single" w:color="auto" w:sz="4" w:space="0"/>
              <w:left w:val="single" w:color="auto" w:sz="4" w:space="0"/>
              <w:bottom w:val="nil"/>
              <w:right w:val="single" w:color="auto" w:sz="4" w:space="0"/>
            </w:tcBorders>
            <w:textDirection w:val="tbRlV"/>
            <w:vAlign w:val="center"/>
          </w:tcPr>
          <w:p>
            <w:pPr>
              <w:ind w:left="113" w:right="113"/>
              <w:jc w:val="center"/>
              <w:rPr>
                <w:rFonts w:hint="eastAsia" w:ascii="宋体" w:hAnsi="宋体" w:eastAsia="宋体"/>
                <w:szCs w:val="21"/>
                <w:lang w:eastAsia="zh-CN"/>
              </w:rPr>
            </w:pPr>
            <w:r>
              <w:rPr>
                <w:rFonts w:hint="eastAsia" w:ascii="宋体" w:hAnsi="宋体"/>
                <w:szCs w:val="21"/>
                <w:lang w:eastAsia="zh-CN"/>
              </w:rPr>
              <w:t>材料工程</w:t>
            </w:r>
          </w:p>
        </w:tc>
        <w:tc>
          <w:tcPr>
            <w:tcW w:w="721" w:type="dxa"/>
            <w:gridSpan w:val="2"/>
            <w:vMerge w:val="restart"/>
            <w:tcBorders>
              <w:top w:val="single" w:color="auto" w:sz="4" w:space="0"/>
              <w:left w:val="single" w:color="auto" w:sz="4" w:space="0"/>
              <w:bottom w:val="nil"/>
              <w:right w:val="single" w:color="auto" w:sz="4" w:space="0"/>
            </w:tcBorders>
            <w:textDirection w:val="tbRlV"/>
            <w:vAlign w:val="center"/>
          </w:tcPr>
          <w:p>
            <w:pPr>
              <w:ind w:left="113" w:right="113"/>
              <w:jc w:val="center"/>
              <w:rPr>
                <w:rFonts w:hint="eastAsia" w:ascii="宋体" w:hAnsi="宋体" w:eastAsia="宋体"/>
                <w:szCs w:val="21"/>
                <w:lang w:eastAsia="zh-CN"/>
              </w:rPr>
            </w:pPr>
            <w:r>
              <w:rPr>
                <w:rFonts w:hint="eastAsia" w:ascii="宋体" w:hAnsi="宋体"/>
                <w:szCs w:val="21"/>
                <w:lang w:eastAsia="zh-CN"/>
              </w:rPr>
              <w:t>陈希章</w:t>
            </w:r>
          </w:p>
        </w:tc>
        <w:tc>
          <w:tcPr>
            <w:tcW w:w="854" w:type="dxa"/>
            <w:gridSpan w:val="2"/>
            <w:vMerge w:val="restart"/>
            <w:tcBorders>
              <w:top w:val="single" w:color="auto" w:sz="4" w:space="0"/>
              <w:left w:val="single" w:color="auto" w:sz="4" w:space="0"/>
              <w:bottom w:val="nil"/>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eastAsia="宋体"/>
                <w:szCs w:val="21"/>
                <w:lang w:val="en-US" w:eastAsia="zh-CN"/>
              </w:rPr>
            </w:pPr>
            <w:r>
              <w:rPr>
                <w:rFonts w:hint="eastAsia" w:ascii="宋体" w:hAnsi="宋体"/>
                <w:szCs w:val="21"/>
              </w:rPr>
              <w:t>月</w:t>
            </w:r>
          </w:p>
        </w:tc>
        <w:tc>
          <w:tcPr>
            <w:tcW w:w="966" w:type="dxa"/>
            <w:vMerge w:val="restart"/>
            <w:tcBorders>
              <w:top w:val="single" w:color="auto" w:sz="4" w:space="0"/>
              <w:left w:val="single" w:color="auto" w:sz="4" w:space="0"/>
              <w:bottom w:val="nil"/>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eastAsia="宋体"/>
                <w:szCs w:val="21"/>
                <w:lang w:val="en-US" w:eastAsia="zh-CN"/>
              </w:rPr>
            </w:pPr>
            <w:r>
              <w:rPr>
                <w:rFonts w:hint="eastAsia" w:ascii="宋体" w:hAnsi="宋体"/>
                <w:szCs w:val="21"/>
              </w:rPr>
              <w:t>日</w:t>
            </w:r>
          </w:p>
        </w:tc>
        <w:tc>
          <w:tcPr>
            <w:tcW w:w="801" w:type="dxa"/>
            <w:gridSpan w:val="2"/>
            <w:vMerge w:val="restart"/>
            <w:tcBorders>
              <w:top w:val="single" w:color="auto" w:sz="4" w:space="0"/>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r>
              <w:t>管线钢的异种填充金属焊接性能、残余应力控制与腐蚀性能</w:t>
            </w: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6839"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Microstructure，residual stress and mechanical properties of a high strength steel weld using low transformation temperature welding wires</w:t>
            </w:r>
          </w:p>
          <w:p>
            <w:pPr>
              <w:rPr>
                <w:rFonts w:hint="eastAsia" w:ascii="宋体" w:hAnsi="宋体"/>
                <w:szCs w:val="21"/>
              </w:rPr>
            </w:pPr>
            <w:r>
              <w:rPr>
                <w:rFonts w:hint="eastAsia"/>
                <w:szCs w:val="21"/>
                <w:lang w:val="en-US" w:eastAsia="zh-CN"/>
              </w:rPr>
              <w:t xml:space="preserve">                                             </w:t>
            </w:r>
            <w:r>
              <w:rPr>
                <w:rFonts w:hint="eastAsia"/>
                <w:szCs w:val="21"/>
                <w:lang w:eastAsia="zh-CN"/>
              </w:rPr>
              <w:t>第二作者（导师第一）</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Materials &amp; Design</w:t>
            </w:r>
          </w:p>
          <w:p>
            <w:pPr>
              <w:jc w:val="center"/>
              <w:rPr>
                <w:rFonts w:hint="eastAsia" w:ascii="宋体" w:hAnsi="宋体"/>
                <w:szCs w:val="21"/>
              </w:rPr>
            </w:pPr>
            <w:r>
              <w:rPr>
                <w:szCs w:val="21"/>
              </w:rPr>
              <w:t>（</w:t>
            </w:r>
            <w:r>
              <w:rPr>
                <w:rFonts w:hint="eastAsia"/>
                <w:szCs w:val="21"/>
              </w:rPr>
              <w:t>二区</w:t>
            </w:r>
            <w:r>
              <w:rPr>
                <w:szCs w:val="21"/>
              </w:rPr>
              <w:t>IF=</w:t>
            </w:r>
            <w:r>
              <w:t xml:space="preserve"> </w:t>
            </w:r>
            <w:r>
              <w:rPr>
                <w:rFonts w:hint="eastAsia"/>
                <w:szCs w:val="21"/>
                <w:lang w:val="en-US" w:eastAsia="zh-CN"/>
              </w:rPr>
              <w:t>3.556</w:t>
            </w:r>
            <w:r>
              <w:rPr>
                <w:szCs w:val="21"/>
              </w:rPr>
              <w:t>）</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2014.10</w:t>
            </w:r>
          </w:p>
        </w:tc>
        <w:tc>
          <w:tcPr>
            <w:tcW w:w="1931" w:type="dxa"/>
            <w:gridSpan w:val="3"/>
            <w:tcBorders>
              <w:top w:val="single" w:color="auto" w:sz="4" w:space="0"/>
              <w:left w:val="single" w:color="auto" w:sz="4" w:space="0"/>
              <w:bottom w:val="single" w:color="auto" w:sz="4" w:space="0"/>
              <w:right w:val="single" w:color="auto" w:sz="4" w:space="0"/>
            </w:tcBorders>
            <w:vAlign w:val="center"/>
          </w:tcPr>
          <w:p>
            <w:r>
              <w:t>SCI检索WOS:</w:t>
            </w:r>
          </w:p>
          <w:p>
            <w:pPr>
              <w:rPr>
                <w:rFonts w:hint="eastAsia" w:ascii="宋体" w:hAnsi="宋体"/>
                <w:szCs w:val="21"/>
              </w:rPr>
            </w:pPr>
            <w:r>
              <w:t>000345520000146</w:t>
            </w:r>
          </w:p>
        </w:tc>
        <w:tc>
          <w:tcPr>
            <w:tcW w:w="1129" w:type="dxa"/>
            <w:gridSpan w:val="2"/>
            <w:vMerge w:val="restart"/>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szCs w:val="21"/>
                <w:lang w:val="en-US" w:eastAsia="zh-CN"/>
              </w:rPr>
            </w:pPr>
            <w:r>
              <w:rPr>
                <w:rFonts w:hint="eastAsia" w:ascii="宋体" w:hAnsi="宋体"/>
                <w:szCs w:val="21"/>
                <w:lang w:val="en-US" w:eastAsia="zh-CN"/>
              </w:rPr>
              <w:t>87</w:t>
            </w:r>
          </w:p>
          <w:p>
            <w:pPr>
              <w:widowControl/>
              <w:jc w:val="center"/>
              <w:rPr>
                <w:rFonts w:hint="eastAsia" w:ascii="宋体" w:hAnsi="宋体"/>
                <w:szCs w:val="21"/>
                <w:lang w:val="en-US" w:eastAsia="zh-CN"/>
              </w:rPr>
            </w:pPr>
            <w:r>
              <w:rPr>
                <w:rFonts w:hint="eastAsia" w:ascii="宋体" w:hAnsi="宋体"/>
                <w:szCs w:val="21"/>
                <w:lang w:val="en-US" w:eastAsia="zh-CN"/>
              </w:rPr>
              <w:t>91</w:t>
            </w:r>
          </w:p>
          <w:p>
            <w:pPr>
              <w:widowControl/>
              <w:jc w:val="center"/>
              <w:rPr>
                <w:rFonts w:hint="eastAsia" w:ascii="宋体" w:hAnsi="宋体"/>
                <w:szCs w:val="21"/>
                <w:lang w:val="en-US" w:eastAsia="zh-CN"/>
              </w:rPr>
            </w:pPr>
            <w:r>
              <w:rPr>
                <w:rFonts w:hint="eastAsia" w:ascii="宋体" w:hAnsi="宋体"/>
                <w:b/>
                <w:bCs/>
                <w:szCs w:val="21"/>
                <w:lang w:eastAsia="zh-CN"/>
              </w:rPr>
              <w:t>平均分：</w:t>
            </w:r>
            <w:r>
              <w:rPr>
                <w:rFonts w:hint="eastAsia" w:ascii="宋体" w:hAnsi="宋体"/>
                <w:b/>
                <w:bCs/>
                <w:szCs w:val="21"/>
                <w:lang w:val="en-US" w:eastAsia="zh-CN"/>
              </w:rPr>
              <w:t>89</w:t>
            </w:r>
          </w:p>
          <w:p>
            <w:pPr>
              <w:widowControl/>
              <w:jc w:val="center"/>
              <w:rPr>
                <w:rFonts w:ascii="宋体" w:hAnsi="宋体"/>
                <w:szCs w:val="21"/>
              </w:rPr>
            </w:pPr>
          </w:p>
          <w:p>
            <w:pPr>
              <w:jc w:val="center"/>
              <w:rPr>
                <w:rFonts w:ascii="宋体" w:hAnsi="宋体"/>
                <w:szCs w:val="21"/>
              </w:rPr>
            </w:pPr>
          </w:p>
        </w:tc>
        <w:tc>
          <w:tcPr>
            <w:tcW w:w="1229" w:type="dxa"/>
            <w:vMerge w:val="restart"/>
            <w:tcBorders>
              <w:top w:val="single" w:color="auto" w:sz="4" w:space="0"/>
              <w:left w:val="single" w:color="auto" w:sz="4" w:space="0"/>
              <w:bottom w:val="doub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top w:val="nil"/>
              <w:left w:val="double" w:color="auto" w:sz="4" w:space="0"/>
              <w:bottom w:val="nil"/>
              <w:right w:val="single" w:color="auto" w:sz="4" w:space="0"/>
            </w:tcBorders>
            <w:vAlign w:val="center"/>
          </w:tcPr>
          <w:p>
            <w:pPr>
              <w:ind w:right="113"/>
              <w:jc w:val="center"/>
            </w:pPr>
          </w:p>
        </w:tc>
        <w:tc>
          <w:tcPr>
            <w:tcW w:w="623" w:type="dxa"/>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832" w:type="dxa"/>
            <w:vMerge w:val="continue"/>
            <w:tcBorders>
              <w:top w:val="nil"/>
              <w:left w:val="single" w:color="auto" w:sz="4" w:space="0"/>
              <w:bottom w:val="nil"/>
              <w:right w:val="single" w:color="auto" w:sz="4" w:space="0"/>
            </w:tcBorders>
            <w:vAlign w:val="center"/>
          </w:tcPr>
          <w:p>
            <w:pPr>
              <w:ind w:right="113"/>
              <w:jc w:val="center"/>
              <w:rPr>
                <w:rFonts w:hint="eastAsia" w:ascii="宋体" w:hAnsi="宋体"/>
                <w:szCs w:val="21"/>
              </w:rPr>
            </w:pPr>
          </w:p>
        </w:tc>
        <w:tc>
          <w:tcPr>
            <w:tcW w:w="903" w:type="dxa"/>
            <w:gridSpan w:val="2"/>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top w:val="nil"/>
              <w:left w:val="single" w:color="auto" w:sz="4" w:space="0"/>
              <w:bottom w:val="nil"/>
              <w:right w:val="single" w:color="auto" w:sz="4" w:space="0"/>
            </w:tcBorders>
            <w:vAlign w:val="center"/>
          </w:tcPr>
          <w:p>
            <w:pPr>
              <w:ind w:right="113"/>
              <w:jc w:val="center"/>
              <w:rPr>
                <w:rFonts w:hint="eastAsia" w:ascii="宋体" w:hAnsi="宋体"/>
                <w:szCs w:val="21"/>
              </w:rPr>
            </w:pPr>
          </w:p>
        </w:tc>
        <w:tc>
          <w:tcPr>
            <w:tcW w:w="966" w:type="dxa"/>
            <w:vMerge w:val="continue"/>
            <w:tcBorders>
              <w:top w:val="nil"/>
              <w:left w:val="single" w:color="auto" w:sz="4" w:space="0"/>
              <w:bottom w:val="nil"/>
              <w:right w:val="single" w:color="auto" w:sz="4" w:space="0"/>
            </w:tcBorders>
            <w:vAlign w:val="center"/>
          </w:tcPr>
          <w:p>
            <w:pPr>
              <w:ind w:right="113"/>
              <w:jc w:val="center"/>
              <w:rPr>
                <w:rFonts w:hint="eastAsia" w:ascii="宋体" w:hAnsi="宋体"/>
                <w:szCs w:val="21"/>
              </w:rPr>
            </w:pPr>
          </w:p>
        </w:tc>
        <w:tc>
          <w:tcPr>
            <w:tcW w:w="801" w:type="dxa"/>
            <w:gridSpan w:val="2"/>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Effects of strain rate on the hot deformation behavior and dynamic recrystallization in China low activation martensitic steel</w:t>
            </w:r>
            <w:r>
              <w:rPr>
                <w:rFonts w:hint="eastAsia"/>
                <w:szCs w:val="21"/>
                <w:lang w:val="en-US" w:eastAsia="zh-CN"/>
              </w:rPr>
              <w:t xml:space="preserve">         </w:t>
            </w:r>
            <w:r>
              <w:rPr>
                <w:rFonts w:hint="eastAsia"/>
                <w:szCs w:val="21"/>
                <w:lang w:eastAsia="zh-CN"/>
              </w:rPr>
              <w:t>第一作者</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Fusion Engineering and Design</w:t>
            </w:r>
          </w:p>
          <w:p>
            <w:pPr>
              <w:jc w:val="center"/>
              <w:rPr>
                <w:rFonts w:hint="eastAsia" w:ascii="宋体" w:hAnsi="宋体"/>
                <w:szCs w:val="21"/>
              </w:rPr>
            </w:pPr>
            <w:r>
              <w:rPr>
                <w:szCs w:val="21"/>
              </w:rPr>
              <w:t>(IF=</w:t>
            </w:r>
            <w:r>
              <w:t xml:space="preserve"> </w:t>
            </w:r>
            <w:r>
              <w:rPr>
                <w:rFonts w:hint="eastAsia"/>
                <w:szCs w:val="21"/>
                <w:lang w:val="en-US" w:eastAsia="zh-CN"/>
              </w:rPr>
              <w:t>1.201</w:t>
            </w:r>
            <w:r>
              <w:rPr>
                <w:szCs w:val="21"/>
              </w:rPr>
              <w:t>)</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2015.12</w:t>
            </w:r>
          </w:p>
        </w:tc>
        <w:tc>
          <w:tcPr>
            <w:tcW w:w="1931" w:type="dxa"/>
            <w:gridSpan w:val="3"/>
            <w:tcBorders>
              <w:top w:val="single" w:color="auto" w:sz="4" w:space="0"/>
              <w:left w:val="single" w:color="auto" w:sz="4" w:space="0"/>
              <w:bottom w:val="single" w:color="auto" w:sz="4" w:space="0"/>
              <w:right w:val="single" w:color="auto" w:sz="4" w:space="0"/>
            </w:tcBorders>
            <w:vAlign w:val="center"/>
          </w:tcPr>
          <w:p>
            <w:r>
              <w:t>SCI检索 WOS:</w:t>
            </w:r>
          </w:p>
          <w:p>
            <w:pPr>
              <w:rPr>
                <w:rFonts w:hint="eastAsia" w:ascii="宋体" w:hAnsi="宋体"/>
                <w:szCs w:val="21"/>
              </w:rPr>
            </w:pPr>
            <w:r>
              <w:t>000371188300004</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top w:val="nil"/>
              <w:left w:val="double" w:color="auto" w:sz="4" w:space="0"/>
              <w:bottom w:val="nil"/>
              <w:right w:val="single" w:color="auto" w:sz="4" w:space="0"/>
            </w:tcBorders>
            <w:vAlign w:val="center"/>
          </w:tcPr>
          <w:p>
            <w:pPr>
              <w:jc w:val="center"/>
            </w:pPr>
          </w:p>
        </w:tc>
        <w:tc>
          <w:tcPr>
            <w:tcW w:w="623" w:type="dxa"/>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534" w:type="dxa"/>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832" w:type="dxa"/>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903" w:type="dxa"/>
            <w:gridSpan w:val="2"/>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top w:val="nil"/>
              <w:left w:val="single" w:color="auto" w:sz="4" w:space="0"/>
              <w:bottom w:val="nil"/>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966" w:type="dxa"/>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801" w:type="dxa"/>
            <w:gridSpan w:val="2"/>
            <w:vMerge w:val="continue"/>
            <w:tcBorders>
              <w:top w:val="nil"/>
              <w:left w:val="single" w:color="auto" w:sz="4" w:space="0"/>
              <w:bottom w:val="nil"/>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color w:val="000000"/>
                <w:kern w:val="0"/>
                <w:sz w:val="22"/>
                <w:szCs w:val="22"/>
                <w:lang w:bidi="ar"/>
              </w:rPr>
              <w:t>低温相变焊丝研究及制备</w:t>
            </w:r>
            <w:r>
              <w:rPr>
                <w:rFonts w:hint="eastAsia"/>
                <w:color w:val="000000"/>
                <w:kern w:val="0"/>
                <w:sz w:val="22"/>
                <w:szCs w:val="22"/>
                <w:lang w:val="en-US" w:eastAsia="zh-CN" w:bidi="ar"/>
              </w:rPr>
              <w:t xml:space="preserve">                              排名第一</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江苏大学大学生科研立项</w:t>
            </w:r>
          </w:p>
          <w:p>
            <w:pPr>
              <w:jc w:val="center"/>
              <w:rPr>
                <w:rFonts w:hint="eastAsia" w:ascii="宋体" w:hAnsi="宋体"/>
                <w:szCs w:val="21"/>
              </w:rPr>
            </w:pPr>
            <w:r>
              <w:rPr>
                <w:szCs w:val="21"/>
              </w:rPr>
              <w:t>（已结题）</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2015.05</w:t>
            </w:r>
          </w:p>
        </w:tc>
        <w:tc>
          <w:tcPr>
            <w:tcW w:w="1931"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t>项目号：</w:t>
            </w:r>
            <w:r>
              <w:rPr>
                <w:color w:val="000000"/>
                <w:kern w:val="0"/>
                <w:sz w:val="22"/>
                <w:szCs w:val="22"/>
                <w:lang w:bidi="ar"/>
              </w:rPr>
              <w:t xml:space="preserve"> 13A450</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top w:val="nil"/>
              <w:left w:val="double" w:color="auto" w:sz="4" w:space="0"/>
              <w:bottom w:val="double" w:color="auto" w:sz="4" w:space="0"/>
              <w:right w:val="single" w:color="auto" w:sz="4" w:space="0"/>
            </w:tcBorders>
            <w:vAlign w:val="center"/>
          </w:tcPr>
          <w:p>
            <w:pPr>
              <w:jc w:val="center"/>
            </w:pPr>
          </w:p>
        </w:tc>
        <w:tc>
          <w:tcPr>
            <w:tcW w:w="623" w:type="dxa"/>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34" w:type="dxa"/>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832" w:type="dxa"/>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top w:val="nil"/>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top w:val="nil"/>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966" w:type="dxa"/>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top w:val="nil"/>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color w:val="000000"/>
                <w:kern w:val="0"/>
                <w:sz w:val="22"/>
                <w:szCs w:val="22"/>
                <w:lang w:bidi="ar"/>
              </w:rPr>
              <w:t>低温相变焊丝研究及制备</w:t>
            </w:r>
            <w:r>
              <w:rPr>
                <w:rFonts w:hint="eastAsia"/>
                <w:color w:val="000000"/>
                <w:kern w:val="0"/>
                <w:sz w:val="22"/>
                <w:szCs w:val="22"/>
                <w:lang w:val="en-US" w:eastAsia="zh-CN" w:bidi="ar"/>
              </w:rPr>
              <w:t xml:space="preserve">                              排名第一</w:t>
            </w:r>
          </w:p>
        </w:tc>
        <w:tc>
          <w:tcPr>
            <w:tcW w:w="2043" w:type="dxa"/>
            <w:gridSpan w:val="3"/>
            <w:tcBorders>
              <w:top w:val="single" w:color="auto" w:sz="4" w:space="0"/>
              <w:left w:val="single" w:color="auto" w:sz="4" w:space="0"/>
              <w:bottom w:val="double" w:color="auto" w:sz="4" w:space="0"/>
              <w:right w:val="single" w:color="auto" w:sz="4" w:space="0"/>
            </w:tcBorders>
            <w:vAlign w:val="center"/>
          </w:tcPr>
          <w:p>
            <w:pPr>
              <w:snapToGrid w:val="0"/>
              <w:jc w:val="center"/>
              <w:rPr>
                <w:szCs w:val="21"/>
              </w:rPr>
            </w:pPr>
            <w:r>
              <w:rPr>
                <w:szCs w:val="21"/>
              </w:rPr>
              <w:t>江苏省研究生创新工程</w:t>
            </w:r>
          </w:p>
          <w:p>
            <w:pPr>
              <w:jc w:val="center"/>
              <w:rPr>
                <w:rFonts w:hint="eastAsia" w:ascii="宋体" w:hAnsi="宋体"/>
                <w:szCs w:val="21"/>
              </w:rPr>
            </w:pPr>
            <w:r>
              <w:rPr>
                <w:szCs w:val="21"/>
              </w:rPr>
              <w:t>（已结题）</w:t>
            </w:r>
          </w:p>
        </w:tc>
        <w:tc>
          <w:tcPr>
            <w:tcW w:w="1410" w:type="dxa"/>
            <w:gridSpan w:val="2"/>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szCs w:val="21"/>
              </w:rPr>
              <w:t>2016.04</w:t>
            </w:r>
          </w:p>
        </w:tc>
        <w:tc>
          <w:tcPr>
            <w:tcW w:w="1931" w:type="dxa"/>
            <w:gridSpan w:val="3"/>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t>项目号：</w:t>
            </w:r>
            <w:r>
              <w:rPr>
                <w:color w:val="000000"/>
                <w:kern w:val="0"/>
                <w:sz w:val="22"/>
                <w:szCs w:val="22"/>
                <w:lang w:bidi="ar"/>
              </w:rPr>
              <w:t>SJZZ_0133</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restart"/>
            <w:tcBorders>
              <w:top w:val="double" w:color="auto" w:sz="4" w:space="0"/>
              <w:left w:val="double" w:color="auto" w:sz="4" w:space="0"/>
              <w:right w:val="single" w:color="auto" w:sz="4" w:space="0"/>
            </w:tcBorders>
            <w:vAlign w:val="center"/>
          </w:tcPr>
          <w:p>
            <w:pPr>
              <w:ind w:right="113"/>
              <w:jc w:val="center"/>
              <w:rPr>
                <w:rFonts w:hint="eastAsia" w:ascii="宋体" w:hAnsi="宋体" w:eastAsia="宋体"/>
                <w:szCs w:val="21"/>
                <w:lang w:eastAsia="zh-CN"/>
              </w:rPr>
            </w:pPr>
            <w:r>
              <w:rPr>
                <w:rFonts w:hint="eastAsia" w:ascii="宋体" w:hAnsi="宋体"/>
                <w:szCs w:val="21"/>
                <w:lang w:val="en-US" w:eastAsia="zh-CN"/>
              </w:rPr>
              <w:t>4</w:t>
            </w:r>
          </w:p>
        </w:tc>
        <w:tc>
          <w:tcPr>
            <w:tcW w:w="623" w:type="dxa"/>
            <w:vMerge w:val="restart"/>
            <w:tcBorders>
              <w:top w:val="doub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申婷婷</w:t>
            </w:r>
          </w:p>
        </w:tc>
        <w:tc>
          <w:tcPr>
            <w:tcW w:w="534" w:type="dxa"/>
            <w:vMerge w:val="restart"/>
            <w:tcBorders>
              <w:top w:val="doub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女</w:t>
            </w:r>
          </w:p>
        </w:tc>
        <w:tc>
          <w:tcPr>
            <w:tcW w:w="832" w:type="dxa"/>
            <w:vMerge w:val="restart"/>
            <w:tcBorders>
              <w:top w:val="doub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1989</w:t>
            </w:r>
            <w:r>
              <w:rPr>
                <w:rFonts w:hint="eastAsia" w:ascii="宋体" w:hAnsi="宋体"/>
                <w:szCs w:val="21"/>
              </w:rPr>
              <w:t>年</w:t>
            </w:r>
          </w:p>
          <w:p>
            <w:pPr>
              <w:ind w:right="113"/>
              <w:jc w:val="center"/>
              <w:rPr>
                <w:rFonts w:ascii="宋体" w:hAnsi="宋体"/>
                <w:szCs w:val="21"/>
              </w:rPr>
            </w:pPr>
            <w:r>
              <w:rPr>
                <w:rFonts w:ascii="宋体" w:hAnsi="宋体"/>
                <w:szCs w:val="21"/>
              </w:rPr>
              <w:t>7</w:t>
            </w:r>
          </w:p>
          <w:p>
            <w:pPr>
              <w:ind w:right="113"/>
              <w:jc w:val="center"/>
              <w:rPr>
                <w:rFonts w:hint="eastAsia" w:ascii="宋体" w:hAnsi="宋体"/>
                <w:szCs w:val="21"/>
              </w:rPr>
            </w:pPr>
            <w:r>
              <w:rPr>
                <w:rFonts w:hint="eastAsia" w:ascii="宋体" w:hAnsi="宋体"/>
                <w:szCs w:val="21"/>
              </w:rPr>
              <w:t>月</w:t>
            </w:r>
          </w:p>
        </w:tc>
        <w:tc>
          <w:tcPr>
            <w:tcW w:w="903" w:type="dxa"/>
            <w:gridSpan w:val="2"/>
            <w:vMerge w:val="restart"/>
            <w:tcBorders>
              <w:top w:val="doub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食品工程</w:t>
            </w:r>
          </w:p>
        </w:tc>
        <w:tc>
          <w:tcPr>
            <w:tcW w:w="721" w:type="dxa"/>
            <w:gridSpan w:val="2"/>
            <w:vMerge w:val="restart"/>
            <w:tcBorders>
              <w:top w:val="doub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邹小波</w:t>
            </w:r>
          </w:p>
        </w:tc>
        <w:tc>
          <w:tcPr>
            <w:tcW w:w="854" w:type="dxa"/>
            <w:gridSpan w:val="2"/>
            <w:vMerge w:val="restart"/>
            <w:tcBorders>
              <w:top w:val="doub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szCs w:val="21"/>
              </w:rPr>
            </w:pPr>
            <w:r>
              <w:rPr>
                <w:rFonts w:hint="eastAsia" w:ascii="宋体" w:hAnsi="宋体"/>
                <w:szCs w:val="21"/>
              </w:rPr>
              <w:t>月</w:t>
            </w:r>
          </w:p>
        </w:tc>
        <w:tc>
          <w:tcPr>
            <w:tcW w:w="966" w:type="dxa"/>
            <w:vMerge w:val="restart"/>
            <w:tcBorders>
              <w:top w:val="doub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szCs w:val="21"/>
              </w:rPr>
            </w:pPr>
            <w:r>
              <w:rPr>
                <w:rFonts w:hint="eastAsia" w:ascii="宋体" w:hAnsi="宋体"/>
                <w:szCs w:val="21"/>
              </w:rPr>
              <w:t>日</w:t>
            </w:r>
          </w:p>
        </w:tc>
        <w:tc>
          <w:tcPr>
            <w:tcW w:w="801" w:type="dxa"/>
            <w:gridSpan w:val="2"/>
            <w:vMerge w:val="restart"/>
            <w:tcBorders>
              <w:top w:val="doub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高光谱图像技术检测镇江香醋醋醅理化指标分布研究</w:t>
            </w:r>
          </w:p>
        </w:tc>
        <w:tc>
          <w:tcPr>
            <w:tcW w:w="796" w:type="dxa"/>
            <w:gridSpan w:val="2"/>
            <w:tcBorders>
              <w:top w:val="doub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p>
        </w:tc>
        <w:tc>
          <w:tcPr>
            <w:tcW w:w="6839" w:type="dxa"/>
            <w:tcBorders>
              <w:top w:val="doub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ascii="宋体" w:hAnsi="宋体"/>
                <w:szCs w:val="21"/>
              </w:rPr>
              <w:t>Determination geographical origin and flavonoids content of Goji berry using near infrared spectroscopy and chemometrics</w:t>
            </w:r>
            <w:r>
              <w:rPr>
                <w:rFonts w:hint="eastAsia"/>
                <w:szCs w:val="21"/>
                <w:lang w:eastAsia="zh-CN"/>
              </w:rPr>
              <w:t>第一作者</w:t>
            </w:r>
          </w:p>
        </w:tc>
        <w:tc>
          <w:tcPr>
            <w:tcW w:w="2043" w:type="dxa"/>
            <w:gridSpan w:val="3"/>
            <w:tcBorders>
              <w:top w:val="doub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宋体" w:hAnsi="宋体"/>
                <w:szCs w:val="21"/>
              </w:rPr>
              <w:t>Food Analytical Methods</w:t>
            </w:r>
          </w:p>
          <w:p>
            <w:pPr>
              <w:rPr>
                <w:rFonts w:hint="eastAsia" w:ascii="宋体" w:hAnsi="宋体"/>
                <w:szCs w:val="21"/>
              </w:rPr>
            </w:pPr>
            <w:r>
              <w:rPr>
                <w:rFonts w:hint="eastAsia" w:ascii="宋体" w:hAnsi="宋体"/>
                <w:szCs w:val="21"/>
              </w:rPr>
              <w:t>（二区，</w:t>
            </w:r>
            <w:r>
              <w:rPr>
                <w:rFonts w:ascii="宋体" w:hAnsi="宋体"/>
                <w:szCs w:val="21"/>
              </w:rPr>
              <w:t xml:space="preserve">IF= </w:t>
            </w:r>
            <w:r>
              <w:rPr>
                <w:rFonts w:hint="eastAsia" w:ascii="宋体" w:hAnsi="宋体"/>
                <w:szCs w:val="21"/>
                <w:lang w:val="en-US" w:eastAsia="zh-CN"/>
              </w:rPr>
              <w:t>1.975</w:t>
            </w:r>
            <w:r>
              <w:rPr>
                <w:rFonts w:hint="eastAsia" w:ascii="宋体" w:hAnsi="宋体"/>
                <w:szCs w:val="21"/>
              </w:rPr>
              <w:t>）</w:t>
            </w:r>
          </w:p>
        </w:tc>
        <w:tc>
          <w:tcPr>
            <w:tcW w:w="1410" w:type="dxa"/>
            <w:gridSpan w:val="2"/>
            <w:tcBorders>
              <w:top w:val="doub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ascii="宋体" w:hAnsi="宋体"/>
                <w:szCs w:val="21"/>
              </w:rPr>
              <w:t>2016.</w:t>
            </w:r>
            <w:r>
              <w:rPr>
                <w:rFonts w:hint="eastAsia" w:ascii="宋体" w:hAnsi="宋体"/>
                <w:szCs w:val="21"/>
                <w:lang w:val="en-US" w:eastAsia="zh-CN"/>
              </w:rPr>
              <w:t>0</w:t>
            </w:r>
            <w:r>
              <w:rPr>
                <w:rFonts w:ascii="宋体" w:hAnsi="宋体"/>
                <w:szCs w:val="21"/>
              </w:rPr>
              <w:t>1</w:t>
            </w:r>
          </w:p>
        </w:tc>
        <w:tc>
          <w:tcPr>
            <w:tcW w:w="1931" w:type="dxa"/>
            <w:gridSpan w:val="3"/>
            <w:tcBorders>
              <w:top w:val="doub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ascii="宋体" w:hAnsi="宋体"/>
                <w:szCs w:val="21"/>
              </w:rPr>
              <w:t>SCI</w:t>
            </w:r>
            <w:r>
              <w:rPr>
                <w:rFonts w:hint="eastAsia" w:ascii="宋体" w:hAnsi="宋体"/>
                <w:szCs w:val="21"/>
              </w:rPr>
              <w:t>检索</w:t>
            </w:r>
            <w:r>
              <w:rPr>
                <w:rFonts w:ascii="宋体" w:hAnsi="宋体"/>
                <w:szCs w:val="21"/>
              </w:rPr>
              <w:t>WOS</w:t>
            </w:r>
            <w:r>
              <w:rPr>
                <w:rFonts w:hint="eastAsia" w:ascii="宋体" w:hAnsi="宋体"/>
                <w:szCs w:val="21"/>
              </w:rPr>
              <w:t>：</w:t>
            </w:r>
            <w:r>
              <w:rPr>
                <w:rFonts w:ascii="宋体" w:hAnsi="宋体"/>
                <w:szCs w:val="21"/>
              </w:rPr>
              <w:t>000367104000009</w:t>
            </w:r>
          </w:p>
          <w:p>
            <w:pPr>
              <w:rPr>
                <w:rFonts w:hint="eastAsia" w:ascii="宋体" w:hAnsi="宋体"/>
                <w:szCs w:val="21"/>
              </w:rPr>
            </w:pPr>
          </w:p>
        </w:tc>
        <w:tc>
          <w:tcPr>
            <w:tcW w:w="1129" w:type="dxa"/>
            <w:gridSpan w:val="2"/>
            <w:vMerge w:val="restart"/>
            <w:tcBorders>
              <w:top w:val="double" w:color="auto" w:sz="4" w:space="0"/>
              <w:left w:val="single" w:color="auto" w:sz="4" w:space="0"/>
              <w:bottom w:val="doub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r>
              <w:rPr>
                <w:rFonts w:ascii="宋体" w:hAnsi="宋体"/>
                <w:szCs w:val="21"/>
              </w:rPr>
              <w:t>3</w:t>
            </w:r>
          </w:p>
          <w:p>
            <w:pPr>
              <w:widowControl/>
              <w:jc w:val="center"/>
              <w:rPr>
                <w:rFonts w:hint="eastAsia" w:ascii="宋体" w:hAnsi="宋体"/>
                <w:szCs w:val="21"/>
              </w:rPr>
            </w:pPr>
            <w:r>
              <w:rPr>
                <w:rFonts w:hint="eastAsia" w:ascii="宋体" w:hAnsi="宋体"/>
                <w:szCs w:val="21"/>
              </w:rPr>
              <w:t>89</w:t>
            </w:r>
          </w:p>
          <w:p>
            <w:pPr>
              <w:widowControl/>
              <w:jc w:val="center"/>
              <w:rPr>
                <w:rFonts w:hint="eastAsia"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86</w:t>
            </w:r>
          </w:p>
          <w:p>
            <w:pPr>
              <w:widowControl/>
              <w:jc w:val="center"/>
              <w:rPr>
                <w:rFonts w:ascii="宋体" w:hAnsi="宋体"/>
                <w:szCs w:val="21"/>
              </w:rPr>
            </w:pPr>
          </w:p>
          <w:p>
            <w:pPr>
              <w:jc w:val="center"/>
              <w:rPr>
                <w:rFonts w:ascii="宋体" w:hAnsi="宋体"/>
                <w:szCs w:val="21"/>
              </w:rPr>
            </w:pPr>
          </w:p>
        </w:tc>
        <w:tc>
          <w:tcPr>
            <w:tcW w:w="1229" w:type="dxa"/>
            <w:vMerge w:val="restart"/>
            <w:tcBorders>
              <w:top w:val="double" w:color="auto" w:sz="4" w:space="0"/>
              <w:left w:val="single" w:color="auto" w:sz="4" w:space="0"/>
              <w:bottom w:val="doub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rPr>
                <w:rFonts w:hint="eastAsia" w:ascii="宋体" w:hAnsi="宋体" w:eastAsia="宋体"/>
                <w:szCs w:val="21"/>
                <w:lang w:val="en-US" w:eastAsia="zh-CN"/>
              </w:rP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43" w:hRule="exact"/>
        </w:trPr>
        <w:tc>
          <w:tcPr>
            <w:tcW w:w="637" w:type="dxa"/>
            <w:vMerge w:val="continue"/>
            <w:tcBorders>
              <w:left w:val="double" w:color="auto" w:sz="4" w:space="0"/>
              <w:right w:val="single" w:color="auto" w:sz="4" w:space="0"/>
            </w:tcBorders>
            <w:vAlign w:val="center"/>
          </w:tcPr>
          <w:p>
            <w:pPr>
              <w:ind w:right="113"/>
              <w:jc w:val="center"/>
              <w:rPr>
                <w:rFonts w:ascii="宋体" w:hAnsi="宋体"/>
                <w:szCs w:val="21"/>
              </w:rPr>
            </w:pPr>
          </w:p>
        </w:tc>
        <w:tc>
          <w:tcPr>
            <w:tcW w:w="623"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80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基于高光谱图像技术的镇江香醋醋醅均匀性快速判别</w:t>
            </w:r>
          </w:p>
          <w:p>
            <w:pPr>
              <w:rPr>
                <w:rFonts w:hint="eastAsia" w:ascii="宋体" w:hAnsi="宋体"/>
                <w:szCs w:val="21"/>
              </w:rPr>
            </w:pPr>
            <w:r>
              <w:rPr>
                <w:rFonts w:hint="eastAsia"/>
                <w:szCs w:val="21"/>
                <w:lang w:val="en-US" w:eastAsia="zh-CN"/>
              </w:rPr>
              <w:t xml:space="preserve">                                            </w:t>
            </w:r>
            <w:r>
              <w:rPr>
                <w:rFonts w:hint="eastAsia"/>
                <w:szCs w:val="21"/>
                <w:lang w:eastAsia="zh-CN"/>
              </w:rPr>
              <w:t>第二作者（导师第一）</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农业机械学报</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2016.</w:t>
            </w:r>
            <w:r>
              <w:rPr>
                <w:rFonts w:hint="eastAsia"/>
                <w:szCs w:val="21"/>
                <w:lang w:val="en-US" w:eastAsia="zh-CN"/>
              </w:rPr>
              <w:t>0</w:t>
            </w:r>
            <w:r>
              <w:rPr>
                <w:szCs w:val="21"/>
              </w:rPr>
              <w:t>1</w:t>
            </w:r>
          </w:p>
        </w:tc>
        <w:tc>
          <w:tcPr>
            <w:tcW w:w="1931"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Cs w:val="21"/>
              </w:rPr>
            </w:pPr>
            <w:r>
              <w:t>EI</w:t>
            </w:r>
            <w:r>
              <w:rPr>
                <w:rFonts w:hint="eastAsia"/>
              </w:rPr>
              <w:t>检索：</w:t>
            </w:r>
            <w:r>
              <w:t>20161002078025</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68" w:hRule="exact"/>
        </w:trPr>
        <w:tc>
          <w:tcPr>
            <w:tcW w:w="637" w:type="dxa"/>
            <w:vMerge w:val="continue"/>
            <w:tcBorders>
              <w:left w:val="double" w:color="auto" w:sz="4" w:space="0"/>
              <w:right w:val="single" w:color="auto" w:sz="4" w:space="0"/>
            </w:tcBorders>
            <w:vAlign w:val="center"/>
          </w:tcPr>
          <w:p>
            <w:pPr>
              <w:jc w:val="center"/>
              <w:rPr>
                <w:rFonts w:ascii="宋体" w:hAnsi="宋体"/>
                <w:szCs w:val="21"/>
              </w:rP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基于高光谱图像技术的固态发酵中芽孢杆菌的快速识别</w:t>
            </w:r>
          </w:p>
          <w:p>
            <w:pPr>
              <w:rPr>
                <w:rFonts w:hint="eastAsia" w:ascii="宋体" w:hAnsi="宋体"/>
                <w:szCs w:val="21"/>
              </w:rPr>
            </w:pPr>
            <w:r>
              <w:rPr>
                <w:rFonts w:hint="eastAsia"/>
                <w:szCs w:val="21"/>
                <w:lang w:val="en-US" w:eastAsia="zh-CN"/>
              </w:rPr>
              <w:t xml:space="preserve">                                            </w:t>
            </w:r>
            <w:r>
              <w:rPr>
                <w:rFonts w:hint="eastAsia"/>
                <w:szCs w:val="21"/>
                <w:lang w:eastAsia="zh-CN"/>
              </w:rPr>
              <w:t>第二作者（导师第一）</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现代食品科技</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2015.</w:t>
            </w:r>
            <w:r>
              <w:rPr>
                <w:rFonts w:hint="eastAsia"/>
                <w:szCs w:val="21"/>
                <w:lang w:val="en-US" w:eastAsia="zh-CN"/>
              </w:rPr>
              <w:t>0</w:t>
            </w:r>
            <w:r>
              <w:rPr>
                <w:szCs w:val="21"/>
              </w:rPr>
              <w:t>8</w:t>
            </w:r>
          </w:p>
        </w:tc>
        <w:tc>
          <w:tcPr>
            <w:tcW w:w="1931"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t>2016,04:235-240</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left w:val="double" w:color="auto" w:sz="4" w:space="0"/>
              <w:right w:val="single" w:color="auto" w:sz="4" w:space="0"/>
            </w:tcBorders>
            <w:vAlign w:val="center"/>
          </w:tcPr>
          <w:p>
            <w:pPr>
              <w:jc w:val="center"/>
              <w:rPr>
                <w:rFonts w:ascii="宋体" w:hAnsi="宋体"/>
                <w:szCs w:val="21"/>
              </w:rP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高光谱图像技术定量检测固态发酵指标分布差异的方法</w:t>
            </w:r>
          </w:p>
          <w:p>
            <w:pPr>
              <w:rPr>
                <w:rFonts w:hint="eastAsia"/>
                <w:szCs w:val="21"/>
              </w:rPr>
            </w:pPr>
            <w:r>
              <w:rPr>
                <w:rFonts w:hint="eastAsia"/>
                <w:szCs w:val="21"/>
                <w:lang w:val="en-US" w:eastAsia="zh-CN"/>
              </w:rPr>
              <w:t xml:space="preserve">                                             </w:t>
            </w:r>
            <w:r>
              <w:rPr>
                <w:rFonts w:hint="eastAsia"/>
                <w:szCs w:val="21"/>
                <w:lang w:eastAsia="zh-CN"/>
              </w:rPr>
              <w:t>排名第二（导师第一）</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国家知识产权局</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szCs w:val="21"/>
              </w:rPr>
              <w:t>2015.10</w:t>
            </w:r>
          </w:p>
        </w:tc>
        <w:tc>
          <w:tcPr>
            <w:tcW w:w="1931"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rPr>
              <w:t>申请发明专利：</w:t>
            </w:r>
            <w:r>
              <w:t>201510641747.X</w:t>
            </w:r>
          </w:p>
        </w:tc>
        <w:tc>
          <w:tcPr>
            <w:tcW w:w="1129" w:type="dxa"/>
            <w:gridSpan w:val="2"/>
            <w:vMerge w:val="continue"/>
            <w:tcBorders>
              <w:top w:val="doub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top w:val="double" w:color="auto" w:sz="4" w:space="0"/>
              <w:left w:val="single" w:color="auto" w:sz="4" w:space="0"/>
              <w:bottom w:val="double" w:color="auto" w:sz="4"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637" w:type="dxa"/>
            <w:vMerge w:val="restart"/>
            <w:tcBorders>
              <w:top w:val="double" w:color="auto" w:sz="4" w:space="0"/>
              <w:left w:val="double" w:color="auto" w:sz="4" w:space="0"/>
              <w:right w:val="single" w:color="auto" w:sz="4" w:space="0"/>
            </w:tcBorders>
            <w:vAlign w:val="center"/>
          </w:tcPr>
          <w:p>
            <w:pPr>
              <w:jc w:val="center"/>
              <w:rPr>
                <w:rFonts w:ascii="宋体" w:hAnsi="宋体"/>
              </w:rPr>
            </w:pPr>
            <w:r>
              <w:rPr>
                <w:rFonts w:hint="eastAsia" w:ascii="宋体" w:hAnsi="宋体"/>
              </w:rPr>
              <w:t>序号</w:t>
            </w:r>
          </w:p>
        </w:tc>
        <w:tc>
          <w:tcPr>
            <w:tcW w:w="623"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姓名</w:t>
            </w:r>
          </w:p>
        </w:tc>
        <w:tc>
          <w:tcPr>
            <w:tcW w:w="534"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性别</w:t>
            </w:r>
          </w:p>
        </w:tc>
        <w:tc>
          <w:tcPr>
            <w:tcW w:w="832"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出生</w:t>
            </w:r>
          </w:p>
          <w:p>
            <w:pPr>
              <w:spacing w:line="240" w:lineRule="exact"/>
              <w:jc w:val="center"/>
              <w:rPr>
                <w:rFonts w:ascii="宋体" w:hAnsi="宋体"/>
              </w:rPr>
            </w:pPr>
            <w:r>
              <w:rPr>
                <w:rFonts w:hint="eastAsia" w:ascii="宋体" w:hAnsi="宋体"/>
              </w:rPr>
              <w:t>年月</w:t>
            </w:r>
          </w:p>
        </w:tc>
        <w:tc>
          <w:tcPr>
            <w:tcW w:w="903"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专业</w:t>
            </w:r>
          </w:p>
          <w:p>
            <w:pPr>
              <w:spacing w:line="240" w:lineRule="exact"/>
              <w:jc w:val="center"/>
              <w:rPr>
                <w:rFonts w:ascii="宋体" w:hAnsi="宋体"/>
              </w:rPr>
            </w:pPr>
            <w:r>
              <w:rPr>
                <w:rFonts w:hint="eastAsia" w:ascii="宋体" w:hAnsi="宋体"/>
              </w:rPr>
              <w:t>名称</w:t>
            </w:r>
          </w:p>
        </w:tc>
        <w:tc>
          <w:tcPr>
            <w:tcW w:w="721"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导师</w:t>
            </w:r>
          </w:p>
          <w:p>
            <w:pPr>
              <w:spacing w:line="240" w:lineRule="exact"/>
              <w:jc w:val="center"/>
              <w:rPr>
                <w:rFonts w:ascii="宋体" w:hAnsi="宋体"/>
              </w:rPr>
            </w:pPr>
            <w:r>
              <w:rPr>
                <w:rFonts w:hint="eastAsia" w:ascii="宋体" w:hAnsi="宋体"/>
              </w:rPr>
              <w:t>姓名</w:t>
            </w:r>
          </w:p>
        </w:tc>
        <w:tc>
          <w:tcPr>
            <w:tcW w:w="854"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入学</w:t>
            </w:r>
          </w:p>
          <w:p>
            <w:pPr>
              <w:spacing w:line="240" w:lineRule="exact"/>
              <w:jc w:val="center"/>
              <w:rPr>
                <w:rFonts w:ascii="宋体" w:hAnsi="宋体"/>
              </w:rPr>
            </w:pPr>
            <w:r>
              <w:rPr>
                <w:rFonts w:hint="eastAsia" w:ascii="宋体" w:hAnsi="宋体"/>
              </w:rPr>
              <w:t>日期</w:t>
            </w:r>
          </w:p>
        </w:tc>
        <w:tc>
          <w:tcPr>
            <w:tcW w:w="966"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授予学位日期</w:t>
            </w:r>
          </w:p>
        </w:tc>
        <w:tc>
          <w:tcPr>
            <w:tcW w:w="801"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论 文</w:t>
            </w:r>
          </w:p>
          <w:p>
            <w:pPr>
              <w:spacing w:line="240" w:lineRule="exact"/>
              <w:jc w:val="center"/>
              <w:rPr>
                <w:rFonts w:ascii="宋体" w:hAnsi="宋体"/>
              </w:rPr>
            </w:pPr>
            <w:r>
              <w:rPr>
                <w:rFonts w:hint="eastAsia" w:ascii="宋体" w:hAnsi="宋体"/>
              </w:rPr>
              <w:t>题 目</w:t>
            </w:r>
          </w:p>
        </w:tc>
        <w:tc>
          <w:tcPr>
            <w:tcW w:w="13019" w:type="dxa"/>
            <w:gridSpan w:val="11"/>
            <w:tcBorders>
              <w:top w:val="double" w:color="auto" w:sz="4" w:space="0"/>
              <w:left w:val="single" w:color="auto" w:sz="4" w:space="0"/>
              <w:bottom w:val="single" w:color="auto" w:sz="6" w:space="0"/>
              <w:right w:val="single" w:color="auto" w:sz="4" w:space="0"/>
            </w:tcBorders>
            <w:vAlign w:val="center"/>
          </w:tcPr>
          <w:p>
            <w:pPr>
              <w:spacing w:line="240" w:lineRule="exact"/>
              <w:jc w:val="center"/>
              <w:rPr>
                <w:rFonts w:ascii="宋体" w:hAnsi="宋体"/>
              </w:rPr>
            </w:pPr>
            <w:r>
              <w:rPr>
                <w:rFonts w:hint="eastAsia" w:ascii="宋体"/>
              </w:rPr>
              <w:t>作者攻硕期间及获硕士学位后一年内获得与硕士学位论文密切相关的代表性成果</w:t>
            </w:r>
            <w:r>
              <w:rPr>
                <w:rFonts w:hint="eastAsia" w:ascii="宋体"/>
                <w:b/>
              </w:rPr>
              <w:t>（</w:t>
            </w:r>
            <w:r>
              <w:rPr>
                <w:rFonts w:hint="eastAsia" w:ascii="宋体"/>
                <w:b/>
                <w:sz w:val="24"/>
              </w:rPr>
              <w:t>限填5项</w:t>
            </w:r>
            <w:r>
              <w:rPr>
                <w:rFonts w:hint="eastAsia" w:ascii="宋体"/>
                <w:b/>
              </w:rPr>
              <w:t>）</w:t>
            </w:r>
          </w:p>
        </w:tc>
        <w:tc>
          <w:tcPr>
            <w:tcW w:w="1129"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学位论文“盲审”</w:t>
            </w:r>
          </w:p>
          <w:p>
            <w:pPr>
              <w:spacing w:line="240" w:lineRule="exact"/>
              <w:jc w:val="center"/>
              <w:rPr>
                <w:rFonts w:ascii="宋体" w:hAnsi="宋体"/>
              </w:rPr>
            </w:pPr>
            <w:r>
              <w:rPr>
                <w:rFonts w:hint="eastAsia" w:ascii="宋体" w:hAnsi="宋体"/>
                <w:szCs w:val="21"/>
              </w:rPr>
              <w:t>评分</w:t>
            </w:r>
          </w:p>
        </w:tc>
        <w:tc>
          <w:tcPr>
            <w:tcW w:w="1229" w:type="dxa"/>
            <w:vMerge w:val="restart"/>
            <w:tcBorders>
              <w:top w:val="double" w:color="auto" w:sz="4" w:space="0"/>
              <w:left w:val="single" w:color="auto" w:sz="4" w:space="0"/>
              <w:right w:val="double" w:color="auto" w:sz="4" w:space="0"/>
            </w:tcBorders>
            <w:vAlign w:val="center"/>
          </w:tcPr>
          <w:p>
            <w:pPr>
              <w:spacing w:line="240" w:lineRule="exact"/>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exact"/>
        </w:trPr>
        <w:tc>
          <w:tcPr>
            <w:tcW w:w="637" w:type="dxa"/>
            <w:vMerge w:val="continue"/>
            <w:tcBorders>
              <w:left w:val="double" w:color="auto" w:sz="4" w:space="0"/>
              <w:bottom w:val="single" w:color="auto" w:sz="4" w:space="0"/>
              <w:right w:val="single" w:color="auto" w:sz="4" w:space="0"/>
            </w:tcBorders>
            <w:vAlign w:val="center"/>
          </w:tcPr>
          <w:p>
            <w:pPr>
              <w:ind w:right="113"/>
              <w:jc w:val="center"/>
              <w:rPr>
                <w:rFonts w:hint="eastAsia"/>
              </w:rPr>
            </w:pPr>
          </w:p>
        </w:tc>
        <w:tc>
          <w:tcPr>
            <w:tcW w:w="623"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32" w:type="dxa"/>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903" w:type="dxa"/>
            <w:gridSpan w:val="2"/>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966" w:type="dxa"/>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801" w:type="dxa"/>
            <w:gridSpan w:val="2"/>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96" w:type="dxa"/>
            <w:gridSpan w:val="2"/>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序号</w:t>
            </w:r>
          </w:p>
        </w:tc>
        <w:tc>
          <w:tcPr>
            <w:tcW w:w="6839"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成果名称</w:t>
            </w:r>
          </w:p>
        </w:tc>
        <w:tc>
          <w:tcPr>
            <w:tcW w:w="1998" w:type="dxa"/>
            <w:gridSpan w:val="2"/>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成果出处</w:t>
            </w:r>
          </w:p>
        </w:tc>
        <w:tc>
          <w:tcPr>
            <w:tcW w:w="1465" w:type="dxa"/>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获得年月</w:t>
            </w:r>
          </w:p>
        </w:tc>
        <w:tc>
          <w:tcPr>
            <w:tcW w:w="1921" w:type="dxa"/>
            <w:gridSpan w:val="2"/>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查询信息</w:t>
            </w:r>
          </w:p>
        </w:tc>
        <w:tc>
          <w:tcPr>
            <w:tcW w:w="1129"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229" w:type="dxa"/>
            <w:vMerge w:val="continue"/>
            <w:tcBorders>
              <w:left w:val="single" w:color="auto" w:sz="4" w:space="0"/>
              <w:bottom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18" w:hRule="exact"/>
        </w:trPr>
        <w:tc>
          <w:tcPr>
            <w:tcW w:w="637" w:type="dxa"/>
            <w:vMerge w:val="restart"/>
            <w:tcBorders>
              <w:top w:val="single" w:color="auto" w:sz="4" w:space="0"/>
              <w:left w:val="double" w:color="auto" w:sz="4" w:space="0"/>
              <w:right w:val="single" w:color="auto" w:sz="4" w:space="0"/>
            </w:tcBorders>
            <w:vAlign w:val="center"/>
          </w:tcPr>
          <w:p>
            <w:pPr>
              <w:spacing w:line="240" w:lineRule="exact"/>
              <w:jc w:val="center"/>
              <w:rPr>
                <w:rFonts w:hint="eastAsia" w:ascii="宋体" w:hAnsi="宋体" w:eastAsia="宋体"/>
                <w:lang w:eastAsia="zh-CN"/>
              </w:rPr>
            </w:pPr>
            <w:r>
              <w:rPr>
                <w:rFonts w:hint="eastAsia" w:ascii="宋体" w:hAnsi="宋体"/>
                <w:lang w:val="en-US" w:eastAsia="zh-CN"/>
              </w:rPr>
              <w:t>5</w:t>
            </w:r>
          </w:p>
        </w:tc>
        <w:tc>
          <w:tcPr>
            <w:tcW w:w="623" w:type="dxa"/>
            <w:vMerge w:val="restart"/>
            <w:tcBorders>
              <w:top w:val="single" w:color="auto" w:sz="4" w:space="0"/>
              <w:left w:val="single" w:color="auto" w:sz="4" w:space="0"/>
              <w:right w:val="single" w:color="auto" w:sz="4" w:space="0"/>
            </w:tcBorders>
            <w:textDirection w:val="tbRlV"/>
            <w:vAlign w:val="center"/>
          </w:tcPr>
          <w:p>
            <w:pPr>
              <w:spacing w:line="240" w:lineRule="exact"/>
              <w:ind w:left="113"/>
              <w:jc w:val="center"/>
              <w:rPr>
                <w:rFonts w:hint="eastAsia" w:ascii="宋体" w:hAnsi="宋体"/>
              </w:rPr>
            </w:pPr>
            <w:r>
              <w:rPr>
                <w:rFonts w:hint="eastAsia" w:ascii="宋体" w:hAnsi="宋体"/>
              </w:rPr>
              <w:t>司荣炜</w:t>
            </w:r>
          </w:p>
        </w:tc>
        <w:tc>
          <w:tcPr>
            <w:tcW w:w="534" w:type="dxa"/>
            <w:vMerge w:val="restart"/>
            <w:tcBorders>
              <w:top w:val="single" w:color="auto" w:sz="4" w:space="0"/>
              <w:left w:val="single" w:color="auto" w:sz="4" w:space="0"/>
              <w:right w:val="single" w:color="auto" w:sz="4" w:space="0"/>
            </w:tcBorders>
            <w:textDirection w:val="tbRlV"/>
            <w:vAlign w:val="center"/>
          </w:tcPr>
          <w:p>
            <w:pPr>
              <w:spacing w:line="240" w:lineRule="exact"/>
              <w:ind w:left="113"/>
              <w:jc w:val="center"/>
              <w:rPr>
                <w:rFonts w:hint="eastAsia" w:ascii="宋体" w:hAnsi="宋体"/>
              </w:rPr>
            </w:pPr>
            <w:r>
              <w:rPr>
                <w:rFonts w:hint="eastAsia" w:ascii="宋体" w:hAnsi="宋体"/>
              </w:rPr>
              <w:t>男</w:t>
            </w:r>
          </w:p>
        </w:tc>
        <w:tc>
          <w:tcPr>
            <w:tcW w:w="832"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rPr>
            </w:pPr>
            <w:r>
              <w:rPr>
                <w:rFonts w:ascii="宋体" w:hAnsi="宋体"/>
              </w:rPr>
              <w:t>1991</w:t>
            </w:r>
            <w:r>
              <w:rPr>
                <w:rFonts w:hint="eastAsia" w:ascii="宋体" w:hAnsi="宋体"/>
              </w:rPr>
              <w:t>年</w:t>
            </w:r>
          </w:p>
          <w:p>
            <w:pPr>
              <w:spacing w:line="240" w:lineRule="exact"/>
              <w:jc w:val="center"/>
              <w:rPr>
                <w:rFonts w:hint="eastAsia" w:ascii="宋体" w:hAnsi="宋体"/>
              </w:rPr>
            </w:pPr>
            <w:r>
              <w:rPr>
                <w:rFonts w:hint="eastAsia" w:ascii="宋体" w:hAnsi="宋体"/>
              </w:rPr>
              <w:t>2</w:t>
            </w:r>
          </w:p>
          <w:p>
            <w:pPr>
              <w:spacing w:line="240" w:lineRule="exact"/>
              <w:jc w:val="center"/>
              <w:rPr>
                <w:rFonts w:hint="eastAsia" w:ascii="宋体" w:hAnsi="宋体"/>
              </w:rPr>
            </w:pPr>
            <w:r>
              <w:rPr>
                <w:rFonts w:hint="eastAsia" w:ascii="宋体" w:hAnsi="宋体"/>
              </w:rPr>
              <w:t>月</w:t>
            </w:r>
          </w:p>
          <w:p>
            <w:pPr>
              <w:spacing w:line="240" w:lineRule="exact"/>
              <w:jc w:val="center"/>
              <w:rPr>
                <w:rFonts w:hint="eastAsia" w:ascii="宋体" w:hAnsi="宋体"/>
              </w:rPr>
            </w:pPr>
          </w:p>
        </w:tc>
        <w:tc>
          <w:tcPr>
            <w:tcW w:w="903" w:type="dxa"/>
            <w:gridSpan w:val="2"/>
            <w:vMerge w:val="restart"/>
            <w:tcBorders>
              <w:top w:val="single" w:color="auto" w:sz="4" w:space="0"/>
              <w:left w:val="single" w:color="auto" w:sz="4" w:space="0"/>
              <w:right w:val="single" w:color="auto" w:sz="4" w:space="0"/>
            </w:tcBorders>
            <w:textDirection w:val="tbRlV"/>
            <w:vAlign w:val="center"/>
          </w:tcPr>
          <w:p>
            <w:pPr>
              <w:spacing w:line="240" w:lineRule="exact"/>
              <w:ind w:left="113"/>
              <w:jc w:val="center"/>
              <w:rPr>
                <w:rFonts w:hint="eastAsia" w:ascii="宋体" w:hAnsi="宋体"/>
              </w:rPr>
            </w:pPr>
            <w:r>
              <w:rPr>
                <w:rFonts w:hint="eastAsia" w:ascii="宋体" w:hAnsi="宋体"/>
              </w:rPr>
              <w:t>环境工程</w:t>
            </w:r>
          </w:p>
        </w:tc>
        <w:tc>
          <w:tcPr>
            <w:tcW w:w="721" w:type="dxa"/>
            <w:gridSpan w:val="2"/>
            <w:vMerge w:val="restart"/>
            <w:tcBorders>
              <w:top w:val="single" w:color="auto" w:sz="4" w:space="0"/>
              <w:left w:val="single" w:color="auto" w:sz="4" w:space="0"/>
              <w:right w:val="single" w:color="auto" w:sz="4" w:space="0"/>
            </w:tcBorders>
            <w:textDirection w:val="tbRlV"/>
            <w:vAlign w:val="center"/>
          </w:tcPr>
          <w:p>
            <w:pPr>
              <w:spacing w:line="240" w:lineRule="exact"/>
              <w:ind w:left="113"/>
              <w:jc w:val="center"/>
              <w:rPr>
                <w:rFonts w:hint="eastAsia" w:ascii="宋体" w:hAnsi="宋体"/>
              </w:rPr>
            </w:pPr>
            <w:r>
              <w:rPr>
                <w:rFonts w:hint="eastAsia" w:ascii="宋体" w:hAnsi="宋体"/>
              </w:rPr>
              <w:t>雍阳春</w:t>
            </w:r>
          </w:p>
        </w:tc>
        <w:tc>
          <w:tcPr>
            <w:tcW w:w="854"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spacing w:line="240" w:lineRule="exact"/>
              <w:jc w:val="both"/>
              <w:rPr>
                <w:rFonts w:hint="eastAsia" w:ascii="宋体" w:hAnsi="宋体"/>
              </w:rPr>
            </w:pPr>
            <w:r>
              <w:rPr>
                <w:rFonts w:hint="eastAsia" w:ascii="宋体" w:hAnsi="宋体"/>
                <w:szCs w:val="21"/>
                <w:lang w:val="en-US" w:eastAsia="zh-CN"/>
              </w:rPr>
              <w:t xml:space="preserve"> </w:t>
            </w:r>
            <w:r>
              <w:rPr>
                <w:rFonts w:hint="eastAsia" w:ascii="宋体" w:hAnsi="宋体"/>
                <w:szCs w:val="21"/>
              </w:rPr>
              <w:t>月</w:t>
            </w:r>
          </w:p>
        </w:tc>
        <w:tc>
          <w:tcPr>
            <w:tcW w:w="966" w:type="dxa"/>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spacing w:line="240" w:lineRule="exact"/>
              <w:jc w:val="center"/>
              <w:rPr>
                <w:rFonts w:hint="eastAsia" w:ascii="宋体" w:hAnsi="宋体"/>
              </w:rPr>
            </w:pPr>
            <w:r>
              <w:rPr>
                <w:rFonts w:hint="eastAsia" w:ascii="宋体" w:hAnsi="宋体"/>
                <w:szCs w:val="21"/>
              </w:rPr>
              <w:t>日</w:t>
            </w:r>
          </w:p>
        </w:tc>
        <w:tc>
          <w:tcPr>
            <w:tcW w:w="801" w:type="dxa"/>
            <w:gridSpan w:val="2"/>
            <w:vMerge w:val="restart"/>
            <w:tcBorders>
              <w:top w:val="single" w:color="auto" w:sz="4" w:space="0"/>
              <w:left w:val="single" w:color="auto" w:sz="4" w:space="0"/>
              <w:right w:val="single" w:color="auto" w:sz="4" w:space="0"/>
            </w:tcBorders>
            <w:textDirection w:val="tbRlV"/>
            <w:vAlign w:val="center"/>
          </w:tcPr>
          <w:p>
            <w:pPr>
              <w:spacing w:line="240" w:lineRule="exact"/>
              <w:ind w:left="113"/>
              <w:jc w:val="center"/>
              <w:rPr>
                <w:rFonts w:hint="eastAsia" w:ascii="宋体" w:hAnsi="宋体"/>
              </w:rPr>
            </w:pPr>
            <w:r>
              <w:rPr>
                <w:rFonts w:hint="eastAsia" w:ascii="宋体" w:hAnsi="宋体"/>
              </w:rPr>
              <w:t>基于希瓦氏菌反向电子传递的全细胞生物电化学传感器的构建、原理及其应用研究</w:t>
            </w:r>
          </w:p>
        </w:tc>
        <w:tc>
          <w:tcPr>
            <w:tcW w:w="796"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1</w:t>
            </w:r>
          </w:p>
        </w:tc>
        <w:tc>
          <w:tcPr>
            <w:tcW w:w="6839" w:type="dxa"/>
            <w:tcBorders>
              <w:top w:val="nil"/>
              <w:left w:val="single" w:color="auto" w:sz="4" w:space="0"/>
              <w:bottom w:val="single" w:color="auto" w:sz="4" w:space="0"/>
              <w:right w:val="single" w:color="auto" w:sz="4" w:space="0"/>
            </w:tcBorders>
            <w:vAlign w:val="center"/>
          </w:tcPr>
          <w:p>
            <w:pPr>
              <w:rPr>
                <w:rFonts w:hint="eastAsia" w:ascii="宋体" w:hAnsi="宋体"/>
              </w:rPr>
            </w:pPr>
            <w:bookmarkStart w:id="0" w:name="OLE_LINK11"/>
            <w:bookmarkStart w:id="1" w:name="OLE_LINK12"/>
            <w:r>
              <w:rPr>
                <w:rFonts w:ascii="宋体" w:hAnsi="宋体"/>
              </w:rPr>
              <w:t>A whole-cell electrochemical biosensing system based on bacterial inwardelectron flow for fumarate quantification</w:t>
            </w:r>
            <w:bookmarkEnd w:id="0"/>
            <w:bookmarkEnd w:id="1"/>
            <w:r>
              <w:rPr>
                <w:rFonts w:hint="eastAsia" w:ascii="宋体" w:hAnsi="宋体"/>
                <w:lang w:val="en-US" w:eastAsia="zh-CN"/>
              </w:rPr>
              <w:t xml:space="preserve">        </w:t>
            </w:r>
            <w:r>
              <w:rPr>
                <w:rFonts w:hint="eastAsia"/>
                <w:szCs w:val="21"/>
                <w:lang w:eastAsia="zh-CN"/>
              </w:rPr>
              <w:t>第一作者</w:t>
            </w:r>
          </w:p>
        </w:tc>
        <w:tc>
          <w:tcPr>
            <w:tcW w:w="1998" w:type="dxa"/>
            <w:gridSpan w:val="2"/>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ascii="宋体" w:hAnsi="宋体"/>
                <w:szCs w:val="21"/>
              </w:rPr>
              <w:t>Biosensor</w:t>
            </w:r>
            <w:r>
              <w:rPr>
                <w:rFonts w:hint="eastAsia" w:ascii="宋体" w:hAnsi="宋体"/>
                <w:szCs w:val="21"/>
              </w:rPr>
              <w:t xml:space="preserve">s </w:t>
            </w:r>
            <w:r>
              <w:rPr>
                <w:rFonts w:ascii="宋体" w:hAnsi="宋体"/>
                <w:szCs w:val="21"/>
              </w:rPr>
              <w:t>&amp;</w:t>
            </w:r>
            <w:r>
              <w:rPr>
                <w:rFonts w:hint="eastAsia" w:ascii="宋体" w:hAnsi="宋体"/>
                <w:szCs w:val="21"/>
              </w:rPr>
              <w:t xml:space="preserve"> </w:t>
            </w:r>
            <w:r>
              <w:rPr>
                <w:rFonts w:ascii="宋体" w:hAnsi="宋体"/>
                <w:szCs w:val="21"/>
              </w:rPr>
              <w:t>Bioelectronics</w:t>
            </w:r>
          </w:p>
          <w:p>
            <w:pPr>
              <w:rPr>
                <w:rFonts w:hint="eastAsia" w:ascii="宋体" w:hAnsi="宋体"/>
                <w:szCs w:val="21"/>
              </w:rPr>
            </w:pPr>
            <w:r>
              <w:rPr>
                <w:rFonts w:ascii="宋体" w:hAnsi="宋体"/>
                <w:szCs w:val="21"/>
              </w:rPr>
              <w:t>（</w:t>
            </w:r>
            <w:r>
              <w:rPr>
                <w:rFonts w:hint="eastAsia" w:ascii="宋体" w:hAnsi="宋体"/>
                <w:szCs w:val="21"/>
              </w:rPr>
              <w:t>一区，</w:t>
            </w:r>
            <w:r>
              <w:rPr>
                <w:rFonts w:ascii="宋体" w:hAnsi="宋体"/>
                <w:szCs w:val="21"/>
              </w:rPr>
              <w:t>IF=</w:t>
            </w:r>
            <w:r>
              <w:rPr>
                <w:rFonts w:hint="eastAsia" w:ascii="宋体" w:hAnsi="宋体"/>
                <w:shd w:val="clear" w:color="auto" w:fill="FFFFFF"/>
              </w:rPr>
              <w:t xml:space="preserve"> </w:t>
            </w:r>
            <w:r>
              <w:rPr>
                <w:rFonts w:hint="eastAsia" w:ascii="宋体" w:hAnsi="宋体"/>
                <w:shd w:val="clear" w:color="auto" w:fill="FFFFFF"/>
                <w:lang w:val="en-US" w:eastAsia="zh-CN"/>
              </w:rPr>
              <w:t>6.779</w:t>
            </w:r>
            <w:r>
              <w:rPr>
                <w:rFonts w:ascii="宋体" w:hAnsi="宋体"/>
                <w:szCs w:val="21"/>
              </w:rPr>
              <w:t>）</w:t>
            </w:r>
          </w:p>
        </w:tc>
        <w:tc>
          <w:tcPr>
            <w:tcW w:w="1465" w:type="dxa"/>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ascii="宋体" w:hAnsi="宋体"/>
                <w:szCs w:val="21"/>
              </w:rPr>
              <w:t>2014.12</w:t>
            </w:r>
          </w:p>
        </w:tc>
        <w:tc>
          <w:tcPr>
            <w:tcW w:w="1921" w:type="dxa"/>
            <w:gridSpan w:val="2"/>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ascii="宋体" w:hAnsi="宋体"/>
                <w:szCs w:val="21"/>
              </w:rPr>
              <w:t>SC</w:t>
            </w:r>
            <w:r>
              <w:rPr>
                <w:rFonts w:ascii="宋体" w:hAnsi="宋体"/>
                <w:kern w:val="0"/>
                <w:szCs w:val="21"/>
              </w:rPr>
              <w:t>I检索WOS：000351248300006</w:t>
            </w:r>
          </w:p>
        </w:tc>
        <w:tc>
          <w:tcPr>
            <w:tcW w:w="1129"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ascii="宋体" w:hAnsi="宋体"/>
                <w:szCs w:val="21"/>
              </w:rPr>
              <w:t>94</w:t>
            </w:r>
          </w:p>
          <w:p>
            <w:pPr>
              <w:widowControl/>
              <w:jc w:val="center"/>
              <w:rPr>
                <w:rFonts w:ascii="宋体" w:hAnsi="宋体"/>
                <w:szCs w:val="21"/>
              </w:rPr>
            </w:pPr>
            <w:r>
              <w:rPr>
                <w:rFonts w:ascii="宋体" w:hAnsi="宋体"/>
                <w:szCs w:val="21"/>
              </w:rPr>
              <w:t>87</w:t>
            </w:r>
          </w:p>
          <w:p>
            <w:pPr>
              <w:widowControl/>
              <w:jc w:val="center"/>
              <w:rPr>
                <w:rFonts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90.5</w:t>
            </w:r>
          </w:p>
          <w:p>
            <w:pPr>
              <w:widowControl/>
              <w:jc w:val="center"/>
              <w:rPr>
                <w:rFonts w:ascii="宋体" w:hAnsi="宋体"/>
                <w:szCs w:val="21"/>
              </w:rPr>
            </w:pPr>
          </w:p>
          <w:p>
            <w:pPr>
              <w:jc w:val="center"/>
              <w:rPr>
                <w:rFonts w:ascii="宋体" w:hAnsi="宋体"/>
                <w:szCs w:val="21"/>
              </w:rPr>
            </w:pPr>
          </w:p>
        </w:tc>
        <w:tc>
          <w:tcPr>
            <w:tcW w:w="1229" w:type="dxa"/>
            <w:vMerge w:val="restart"/>
            <w:tcBorders>
              <w:top w:val="single" w:color="auto" w:sz="4" w:space="0"/>
              <w:left w:val="sing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08" w:hRule="exact"/>
        </w:trPr>
        <w:tc>
          <w:tcPr>
            <w:tcW w:w="637" w:type="dxa"/>
            <w:vMerge w:val="continue"/>
            <w:tcBorders>
              <w:left w:val="double" w:color="auto" w:sz="4" w:space="0"/>
              <w:bottom w:val="double" w:color="auto" w:sz="4" w:space="0"/>
              <w:right w:val="single" w:color="auto" w:sz="4" w:space="0"/>
            </w:tcBorders>
            <w:vAlign w:val="center"/>
          </w:tcPr>
          <w:p>
            <w:pPr>
              <w:spacing w:line="240" w:lineRule="exact"/>
              <w:jc w:val="center"/>
              <w:rPr>
                <w:rFonts w:ascii="宋体" w:hAnsi="宋体"/>
              </w:rPr>
            </w:pPr>
          </w:p>
        </w:tc>
        <w:tc>
          <w:tcPr>
            <w:tcW w:w="623" w:type="dxa"/>
            <w:vMerge w:val="continue"/>
            <w:tcBorders>
              <w:left w:val="single" w:color="auto" w:sz="4" w:space="0"/>
              <w:bottom w:val="double" w:color="auto" w:sz="4" w:space="0"/>
              <w:right w:val="single" w:color="auto" w:sz="4" w:space="0"/>
            </w:tcBorders>
            <w:textDirection w:val="tbRlV"/>
            <w:vAlign w:val="center"/>
          </w:tcPr>
          <w:p>
            <w:pPr>
              <w:spacing w:line="240" w:lineRule="exact"/>
              <w:ind w:left="113"/>
              <w:jc w:val="center"/>
              <w:rPr>
                <w:rFonts w:hint="eastAsia" w:ascii="宋体" w:hAnsi="宋体"/>
              </w:rPr>
            </w:pPr>
          </w:p>
        </w:tc>
        <w:tc>
          <w:tcPr>
            <w:tcW w:w="534" w:type="dxa"/>
            <w:vMerge w:val="continue"/>
            <w:tcBorders>
              <w:left w:val="single" w:color="auto" w:sz="4" w:space="0"/>
              <w:bottom w:val="double" w:color="auto" w:sz="4" w:space="0"/>
              <w:right w:val="single" w:color="auto" w:sz="4" w:space="0"/>
            </w:tcBorders>
            <w:textDirection w:val="tbRlV"/>
            <w:vAlign w:val="center"/>
          </w:tcPr>
          <w:p>
            <w:pPr>
              <w:spacing w:line="240" w:lineRule="exact"/>
              <w:ind w:left="113"/>
              <w:jc w:val="center"/>
              <w:rPr>
                <w:rFonts w:hint="eastAsia" w:ascii="宋体" w:hAnsi="宋体"/>
              </w:rPr>
            </w:pPr>
          </w:p>
        </w:tc>
        <w:tc>
          <w:tcPr>
            <w:tcW w:w="832" w:type="dxa"/>
            <w:vMerge w:val="continue"/>
            <w:tcBorders>
              <w:left w:val="single" w:color="auto" w:sz="4" w:space="0"/>
              <w:bottom w:val="double" w:color="auto" w:sz="4" w:space="0"/>
              <w:right w:val="single" w:color="auto" w:sz="4" w:space="0"/>
            </w:tcBorders>
            <w:vAlign w:val="center"/>
          </w:tcPr>
          <w:p>
            <w:pPr>
              <w:spacing w:line="240" w:lineRule="exact"/>
              <w:jc w:val="center"/>
              <w:rPr>
                <w:rFonts w:hint="eastAsia" w:ascii="宋体" w:hAnsi="宋体"/>
              </w:rPr>
            </w:pPr>
          </w:p>
        </w:tc>
        <w:tc>
          <w:tcPr>
            <w:tcW w:w="903" w:type="dxa"/>
            <w:gridSpan w:val="2"/>
            <w:vMerge w:val="continue"/>
            <w:tcBorders>
              <w:left w:val="single" w:color="auto" w:sz="4" w:space="0"/>
              <w:bottom w:val="double" w:color="auto" w:sz="4" w:space="0"/>
              <w:right w:val="single" w:color="auto" w:sz="4" w:space="0"/>
            </w:tcBorders>
            <w:textDirection w:val="tbRlV"/>
            <w:vAlign w:val="center"/>
          </w:tcPr>
          <w:p>
            <w:pPr>
              <w:spacing w:line="240" w:lineRule="exact"/>
              <w:ind w:left="113"/>
              <w:jc w:val="center"/>
              <w:rPr>
                <w:rFonts w:hint="eastAsia" w:ascii="宋体" w:hAnsi="宋体"/>
              </w:rPr>
            </w:pPr>
          </w:p>
        </w:tc>
        <w:tc>
          <w:tcPr>
            <w:tcW w:w="721" w:type="dxa"/>
            <w:gridSpan w:val="2"/>
            <w:vMerge w:val="continue"/>
            <w:tcBorders>
              <w:left w:val="single" w:color="auto" w:sz="4" w:space="0"/>
              <w:bottom w:val="double" w:color="auto" w:sz="4" w:space="0"/>
              <w:right w:val="single" w:color="auto" w:sz="4" w:space="0"/>
            </w:tcBorders>
            <w:textDirection w:val="tbRlV"/>
            <w:vAlign w:val="center"/>
          </w:tcPr>
          <w:p>
            <w:pPr>
              <w:spacing w:line="240" w:lineRule="exact"/>
              <w:ind w:left="113"/>
              <w:jc w:val="center"/>
              <w:rPr>
                <w:rFonts w:hint="eastAsia" w:ascii="宋体" w:hAnsi="宋体"/>
              </w:rPr>
            </w:pPr>
          </w:p>
        </w:tc>
        <w:tc>
          <w:tcPr>
            <w:tcW w:w="854" w:type="dxa"/>
            <w:gridSpan w:val="2"/>
            <w:vMerge w:val="continue"/>
            <w:tcBorders>
              <w:left w:val="single" w:color="auto" w:sz="4" w:space="0"/>
              <w:bottom w:val="double" w:color="auto" w:sz="4" w:space="0"/>
              <w:right w:val="single" w:color="auto" w:sz="4" w:space="0"/>
            </w:tcBorders>
            <w:vAlign w:val="center"/>
          </w:tcPr>
          <w:p>
            <w:pPr>
              <w:spacing w:line="240" w:lineRule="exact"/>
              <w:jc w:val="center"/>
              <w:rPr>
                <w:rFonts w:hint="eastAsia" w:ascii="宋体" w:hAnsi="宋体"/>
              </w:rPr>
            </w:pPr>
          </w:p>
        </w:tc>
        <w:tc>
          <w:tcPr>
            <w:tcW w:w="966" w:type="dxa"/>
            <w:vMerge w:val="continue"/>
            <w:tcBorders>
              <w:left w:val="single" w:color="auto" w:sz="4" w:space="0"/>
              <w:bottom w:val="double" w:color="auto" w:sz="4" w:space="0"/>
              <w:right w:val="single" w:color="auto" w:sz="4" w:space="0"/>
            </w:tcBorders>
            <w:vAlign w:val="center"/>
          </w:tcPr>
          <w:p>
            <w:pPr>
              <w:spacing w:line="240" w:lineRule="exact"/>
              <w:jc w:val="center"/>
              <w:rPr>
                <w:rFonts w:hint="eastAsia" w:ascii="宋体" w:hAnsi="宋体"/>
              </w:rPr>
            </w:pPr>
          </w:p>
        </w:tc>
        <w:tc>
          <w:tcPr>
            <w:tcW w:w="801" w:type="dxa"/>
            <w:gridSpan w:val="2"/>
            <w:vMerge w:val="continue"/>
            <w:tcBorders>
              <w:left w:val="single" w:color="auto" w:sz="4" w:space="0"/>
              <w:bottom w:val="double" w:color="auto" w:sz="4" w:space="0"/>
              <w:right w:val="single" w:color="auto" w:sz="4" w:space="0"/>
            </w:tcBorders>
            <w:textDirection w:val="tbRlV"/>
            <w:vAlign w:val="center"/>
          </w:tcPr>
          <w:p>
            <w:pPr>
              <w:spacing w:line="240" w:lineRule="exact"/>
              <w:ind w:left="113"/>
              <w:jc w:val="center"/>
              <w:rPr>
                <w:rFonts w:hint="eastAsia" w:ascii="宋体" w:hAnsi="宋体"/>
              </w:rPr>
            </w:pPr>
          </w:p>
        </w:tc>
        <w:tc>
          <w:tcPr>
            <w:tcW w:w="796" w:type="dxa"/>
            <w:gridSpan w:val="2"/>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ascii="宋体" w:hAnsi="宋体"/>
              </w:rPr>
            </w:pPr>
            <w:r>
              <w:rPr>
                <w:rFonts w:hint="eastAsia" w:ascii="宋体" w:hAnsi="宋体"/>
              </w:rPr>
              <w:t>2</w:t>
            </w:r>
          </w:p>
        </w:tc>
        <w:tc>
          <w:tcPr>
            <w:tcW w:w="6839"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ascii="宋体" w:hAnsi="宋体"/>
                <w:szCs w:val="21"/>
              </w:rPr>
              <w:t>Wiring Bacterial Electron flow for sensitive whole-cell amperometric detection of riboflavin</w:t>
            </w:r>
            <w:r>
              <w:rPr>
                <w:rFonts w:hint="eastAsia" w:ascii="宋体" w:hAnsi="宋体"/>
                <w:szCs w:val="21"/>
                <w:lang w:val="en-US" w:eastAsia="zh-CN"/>
              </w:rPr>
              <w:t xml:space="preserve">                   </w:t>
            </w:r>
            <w:r>
              <w:rPr>
                <w:rFonts w:hint="eastAsia"/>
                <w:szCs w:val="21"/>
                <w:lang w:eastAsia="zh-CN"/>
              </w:rPr>
              <w:t>第一作者</w:t>
            </w:r>
          </w:p>
        </w:tc>
        <w:tc>
          <w:tcPr>
            <w:tcW w:w="1998" w:type="dxa"/>
            <w:gridSpan w:val="2"/>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ascii="宋体" w:hAnsi="宋体"/>
                <w:szCs w:val="21"/>
              </w:rPr>
              <w:t>Analytical Chemistry</w:t>
            </w:r>
            <w:r>
              <w:rPr>
                <w:rFonts w:hint="eastAsia" w:ascii="宋体" w:hAnsi="宋体"/>
                <w:szCs w:val="21"/>
              </w:rPr>
              <w:t xml:space="preserve">    </w:t>
            </w:r>
          </w:p>
          <w:p>
            <w:pPr>
              <w:rPr>
                <w:rFonts w:hint="eastAsia" w:ascii="宋体" w:hAnsi="宋体"/>
                <w:szCs w:val="21"/>
              </w:rPr>
            </w:pPr>
            <w:r>
              <w:rPr>
                <w:rFonts w:hint="eastAsia" w:ascii="宋体" w:hAnsi="宋体"/>
                <w:szCs w:val="21"/>
              </w:rPr>
              <w:t>（一区</w:t>
            </w:r>
            <w:r>
              <w:rPr>
                <w:rFonts w:ascii="宋体" w:hAnsi="宋体"/>
                <w:szCs w:val="21"/>
              </w:rPr>
              <w:t>，</w:t>
            </w:r>
            <w:r>
              <w:rPr>
                <w:rFonts w:hint="eastAsia" w:ascii="宋体" w:hAnsi="宋体"/>
                <w:szCs w:val="21"/>
              </w:rPr>
              <w:t>IF=</w:t>
            </w:r>
            <w:r>
              <w:rPr>
                <w:rFonts w:hint="eastAsia" w:ascii="宋体" w:hAnsi="宋体"/>
                <w:szCs w:val="21"/>
                <w:lang w:val="en-US" w:eastAsia="zh-CN"/>
              </w:rPr>
              <w:t>5.782</w:t>
            </w:r>
            <w:r>
              <w:rPr>
                <w:rFonts w:hint="eastAsia" w:ascii="宋体" w:hAnsi="宋体"/>
                <w:szCs w:val="21"/>
              </w:rPr>
              <w:t>）</w:t>
            </w:r>
          </w:p>
        </w:tc>
        <w:tc>
          <w:tcPr>
            <w:tcW w:w="1465" w:type="dxa"/>
            <w:gridSpan w:val="4"/>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rFonts w:ascii="宋体" w:hAnsi="宋体"/>
                <w:szCs w:val="21"/>
              </w:rPr>
              <w:t>2016.10</w:t>
            </w:r>
          </w:p>
        </w:tc>
        <w:tc>
          <w:tcPr>
            <w:tcW w:w="1921" w:type="dxa"/>
            <w:gridSpan w:val="2"/>
            <w:tcBorders>
              <w:top w:val="single" w:color="auto" w:sz="4" w:space="0"/>
              <w:left w:val="single" w:color="auto" w:sz="4" w:space="0"/>
              <w:bottom w:val="double" w:color="auto" w:sz="4" w:space="0"/>
              <w:right w:val="single" w:color="auto" w:sz="4" w:space="0"/>
            </w:tcBorders>
            <w:vAlign w:val="center"/>
          </w:tcPr>
          <w:p>
            <w:pPr>
              <w:rPr>
                <w:rFonts w:ascii="宋体" w:hAnsi="宋体"/>
                <w:szCs w:val="21"/>
              </w:rPr>
            </w:pPr>
            <w:r>
              <w:rPr>
                <w:rFonts w:hint="eastAsia" w:ascii="宋体" w:hAnsi="宋体"/>
                <w:szCs w:val="21"/>
              </w:rPr>
              <w:t>SCI检索</w:t>
            </w:r>
            <w:r>
              <w:rPr>
                <w:rFonts w:ascii="宋体" w:hAnsi="宋体"/>
                <w:szCs w:val="21"/>
              </w:rPr>
              <w:t>WOS:</w:t>
            </w:r>
          </w:p>
          <w:p>
            <w:pPr>
              <w:rPr>
                <w:rFonts w:hint="eastAsia" w:ascii="宋体" w:hAnsi="宋体"/>
                <w:szCs w:val="21"/>
              </w:rPr>
            </w:pPr>
            <w:r>
              <w:rPr>
                <w:rFonts w:ascii="宋体" w:hAnsi="宋体"/>
              </w:rPr>
              <w:t>000388154700063</w:t>
            </w:r>
          </w:p>
        </w:tc>
        <w:tc>
          <w:tcPr>
            <w:tcW w:w="1129" w:type="dxa"/>
            <w:gridSpan w:val="2"/>
            <w:vMerge w:val="continue"/>
            <w:tcBorders>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78" w:hRule="exact"/>
        </w:trPr>
        <w:tc>
          <w:tcPr>
            <w:tcW w:w="637" w:type="dxa"/>
            <w:vMerge w:val="restart"/>
            <w:tcBorders>
              <w:top w:val="single" w:color="auto" w:sz="4" w:space="0"/>
              <w:left w:val="double" w:color="auto" w:sz="4" w:space="0"/>
              <w:right w:val="single" w:color="auto" w:sz="4" w:space="0"/>
            </w:tcBorders>
            <w:vAlign w:val="center"/>
          </w:tcPr>
          <w:p>
            <w:pPr>
              <w:ind w:right="113"/>
              <w:jc w:val="center"/>
              <w:rPr>
                <w:rFonts w:hint="eastAsia" w:eastAsia="宋体"/>
                <w:lang w:eastAsia="zh-CN"/>
              </w:rPr>
            </w:pPr>
            <w:r>
              <w:rPr>
                <w:rFonts w:hint="eastAsia"/>
                <w:lang w:val="en-US" w:eastAsia="zh-CN"/>
              </w:rPr>
              <w:t>6</w:t>
            </w:r>
          </w:p>
        </w:tc>
        <w:tc>
          <w:tcPr>
            <w:tcW w:w="623"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沙萱</w:t>
            </w:r>
          </w:p>
        </w:tc>
        <w:tc>
          <w:tcPr>
            <w:tcW w:w="53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女</w:t>
            </w:r>
          </w:p>
        </w:tc>
        <w:tc>
          <w:tcPr>
            <w:tcW w:w="832" w:type="dxa"/>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1984年</w:t>
            </w:r>
          </w:p>
          <w:p>
            <w:pPr>
              <w:ind w:right="113"/>
              <w:jc w:val="center"/>
              <w:rPr>
                <w:rFonts w:hint="eastAsia" w:ascii="宋体" w:hAnsi="宋体"/>
                <w:szCs w:val="21"/>
              </w:rPr>
            </w:pPr>
            <w:r>
              <w:rPr>
                <w:rFonts w:hint="eastAsia" w:ascii="宋体" w:hAnsi="宋体"/>
                <w:szCs w:val="21"/>
              </w:rPr>
              <w:t>8</w:t>
            </w:r>
          </w:p>
          <w:p>
            <w:pPr>
              <w:ind w:right="113"/>
              <w:jc w:val="center"/>
              <w:rPr>
                <w:rFonts w:hint="eastAsia" w:ascii="宋体" w:hAnsi="宋体"/>
                <w:szCs w:val="21"/>
              </w:rPr>
            </w:pPr>
            <w:r>
              <w:rPr>
                <w:rFonts w:hint="eastAsia" w:ascii="宋体" w:hAnsi="宋体"/>
                <w:szCs w:val="21"/>
              </w:rPr>
              <w:t>月</w:t>
            </w:r>
          </w:p>
        </w:tc>
        <w:tc>
          <w:tcPr>
            <w:tcW w:w="903"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建筑与土木工程</w:t>
            </w:r>
          </w:p>
        </w:tc>
        <w:tc>
          <w:tcPr>
            <w:tcW w:w="721"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陆建飞</w:t>
            </w:r>
          </w:p>
        </w:tc>
        <w:tc>
          <w:tcPr>
            <w:tcW w:w="854"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szCs w:val="21"/>
              </w:rPr>
            </w:pPr>
            <w:r>
              <w:rPr>
                <w:rFonts w:hint="eastAsia" w:ascii="宋体" w:hAnsi="宋体"/>
                <w:szCs w:val="21"/>
              </w:rPr>
              <w:t>月</w:t>
            </w:r>
          </w:p>
        </w:tc>
        <w:tc>
          <w:tcPr>
            <w:tcW w:w="966" w:type="dxa"/>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szCs w:val="21"/>
              </w:rPr>
            </w:pPr>
            <w:r>
              <w:rPr>
                <w:rFonts w:hint="eastAsia" w:ascii="宋体" w:hAnsi="宋体"/>
                <w:szCs w:val="21"/>
              </w:rPr>
              <w:t>日</w:t>
            </w:r>
          </w:p>
        </w:tc>
        <w:tc>
          <w:tcPr>
            <w:tcW w:w="801"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移动载荷作用下缺陷周期性高架桥的桩-土-结构耦合模型</w:t>
            </w:r>
          </w:p>
        </w:tc>
        <w:tc>
          <w:tcPr>
            <w:tcW w:w="796" w:type="dxa"/>
            <w:gridSpan w:val="2"/>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6839" w:type="dxa"/>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移动荷载作用下周期性高架铁路的桩-土-结构耦合动力学模型</w:t>
            </w:r>
          </w:p>
          <w:p>
            <w:pPr>
              <w:rPr>
                <w:rFonts w:hint="eastAsia" w:ascii="宋体" w:hAnsi="宋体"/>
                <w:szCs w:val="21"/>
              </w:rPr>
            </w:pPr>
            <w:r>
              <w:rPr>
                <w:rFonts w:hint="eastAsia"/>
                <w:szCs w:val="21"/>
                <w:lang w:val="en-US" w:eastAsia="zh-CN"/>
              </w:rPr>
              <w:t xml:space="preserve">                                                    </w:t>
            </w:r>
            <w:r>
              <w:rPr>
                <w:szCs w:val="21"/>
              </w:rPr>
              <w:t>第一作者</w:t>
            </w:r>
          </w:p>
        </w:tc>
        <w:tc>
          <w:tcPr>
            <w:tcW w:w="1998" w:type="dxa"/>
            <w:gridSpan w:val="2"/>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岩土工程学报</w:t>
            </w:r>
          </w:p>
        </w:tc>
        <w:tc>
          <w:tcPr>
            <w:tcW w:w="1465" w:type="dxa"/>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ascii="宋体" w:hAnsi="宋体"/>
                <w:szCs w:val="21"/>
              </w:rPr>
              <w:t>2015.07</w:t>
            </w:r>
          </w:p>
        </w:tc>
        <w:tc>
          <w:tcPr>
            <w:tcW w:w="1921" w:type="dxa"/>
            <w:gridSpan w:val="2"/>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EI检索: 20153401187955</w:t>
            </w:r>
          </w:p>
        </w:tc>
        <w:tc>
          <w:tcPr>
            <w:tcW w:w="1129"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91</w:t>
            </w:r>
          </w:p>
          <w:p>
            <w:pPr>
              <w:widowControl/>
              <w:jc w:val="center"/>
              <w:rPr>
                <w:rFonts w:hint="eastAsia" w:ascii="宋体" w:hAnsi="宋体"/>
                <w:szCs w:val="21"/>
              </w:rPr>
            </w:pPr>
            <w:r>
              <w:rPr>
                <w:rFonts w:hint="eastAsia" w:ascii="宋体" w:hAnsi="宋体"/>
                <w:szCs w:val="21"/>
              </w:rPr>
              <w:t>91</w:t>
            </w:r>
          </w:p>
          <w:p>
            <w:pPr>
              <w:widowControl/>
              <w:jc w:val="center"/>
              <w:rPr>
                <w:rFonts w:hint="eastAsia"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91</w:t>
            </w:r>
          </w:p>
          <w:p>
            <w:pPr>
              <w:jc w:val="center"/>
              <w:rPr>
                <w:rFonts w:ascii="宋体" w:hAnsi="宋体"/>
                <w:szCs w:val="21"/>
              </w:rPr>
            </w:pPr>
          </w:p>
        </w:tc>
        <w:tc>
          <w:tcPr>
            <w:tcW w:w="1229" w:type="dxa"/>
            <w:vMerge w:val="restart"/>
            <w:tcBorders>
              <w:top w:val="single" w:color="auto" w:sz="4" w:space="0"/>
              <w:left w:val="sing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48" w:hRule="exact"/>
        </w:trPr>
        <w:tc>
          <w:tcPr>
            <w:tcW w:w="637" w:type="dxa"/>
            <w:vMerge w:val="continue"/>
            <w:tcBorders>
              <w:left w:val="double" w:color="auto" w:sz="4" w:space="0"/>
              <w:right w:val="single" w:color="auto" w:sz="4" w:space="0"/>
            </w:tcBorders>
            <w:vAlign w:val="center"/>
          </w:tcPr>
          <w:p>
            <w:pPr>
              <w:ind w:right="113"/>
              <w:jc w:val="center"/>
            </w:pPr>
          </w:p>
        </w:tc>
        <w:tc>
          <w:tcPr>
            <w:tcW w:w="623"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80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bookmarkStart w:id="2" w:name="OLE_LINK1"/>
            <w:bookmarkStart w:id="3" w:name="OLE_LINK2"/>
            <w:r>
              <w:rPr>
                <w:rFonts w:ascii="宋体" w:hAnsi="宋体"/>
                <w:szCs w:val="21"/>
              </w:rPr>
              <w:t>Resonance and cancellation phenomena caused by equidistant moving loadings in a periodic structure—A pile-supported periodic viaduct</w:t>
            </w:r>
            <w:bookmarkEnd w:id="2"/>
            <w:bookmarkEnd w:id="3"/>
          </w:p>
          <w:p>
            <w:pPr>
              <w:jc w:val="left"/>
              <w:rPr>
                <w:rFonts w:hint="eastAsia" w:ascii="宋体" w:hAnsi="宋体"/>
                <w:szCs w:val="21"/>
              </w:rPr>
            </w:pPr>
            <w:r>
              <w:rPr>
                <w:rFonts w:hint="eastAsia"/>
                <w:szCs w:val="21"/>
                <w:lang w:val="en-US" w:eastAsia="zh-CN"/>
              </w:rPr>
              <w:t xml:space="preserve">                                          </w:t>
            </w:r>
            <w:r>
              <w:rPr>
                <w:szCs w:val="21"/>
              </w:rPr>
              <w:t>第二作者</w:t>
            </w:r>
            <w:r>
              <w:rPr>
                <w:rFonts w:hint="eastAsia"/>
                <w:szCs w:val="21"/>
                <w:lang w:eastAsia="zh-CN"/>
              </w:rPr>
              <w:t>（</w:t>
            </w:r>
            <w:r>
              <w:rPr>
                <w:szCs w:val="21"/>
              </w:rPr>
              <w:t>导师第一</w:t>
            </w:r>
            <w:r>
              <w:rPr>
                <w:rFonts w:hint="eastAsia"/>
                <w:szCs w:val="21"/>
                <w:lang w:eastAsia="zh-CN"/>
              </w:rPr>
              <w:t>）</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ascii="宋体" w:hAnsi="宋体"/>
                <w:szCs w:val="21"/>
              </w:rPr>
              <w:t>European Journal of Mechanics A/Solids</w:t>
            </w:r>
          </w:p>
          <w:p>
            <w:pPr>
              <w:jc w:val="left"/>
              <w:rPr>
                <w:rFonts w:hint="eastAsia" w:ascii="宋体" w:hAnsi="宋体"/>
                <w:szCs w:val="21"/>
              </w:rPr>
            </w:pPr>
            <w:r>
              <w:rPr>
                <w:rFonts w:hint="eastAsia" w:ascii="宋体" w:hAnsi="宋体"/>
                <w:szCs w:val="21"/>
              </w:rPr>
              <w:t>(</w:t>
            </w:r>
            <w:r>
              <w:rPr>
                <w:rFonts w:hint="eastAsia" w:ascii="宋体" w:hAnsi="宋体"/>
                <w:szCs w:val="21"/>
                <w:lang w:eastAsia="zh-CN"/>
              </w:rPr>
              <w:t>二区</w:t>
            </w:r>
            <w:r>
              <w:rPr>
                <w:rFonts w:hint="eastAsia" w:ascii="宋体" w:hAnsi="宋体"/>
                <w:szCs w:val="21"/>
              </w:rPr>
              <w:t xml:space="preserve">， IF= </w:t>
            </w:r>
            <w:r>
              <w:rPr>
                <w:rFonts w:hint="eastAsia" w:ascii="宋体" w:hAnsi="宋体"/>
                <w:szCs w:val="21"/>
                <w:lang w:val="en-US" w:eastAsia="zh-CN"/>
              </w:rPr>
              <w:t>2.012</w:t>
            </w:r>
            <w:r>
              <w:rPr>
                <w:rFonts w:hint="eastAsia" w:ascii="宋体" w:hAnsi="宋体"/>
                <w:szCs w:val="21"/>
              </w:rPr>
              <w:t>)</w:t>
            </w:r>
          </w:p>
        </w:tc>
        <w:tc>
          <w:tcPr>
            <w:tcW w:w="146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2016.10</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SCI检索 WOS：</w:t>
            </w:r>
            <w:r>
              <w:rPr>
                <w:rFonts w:ascii="宋体" w:hAnsi="宋体"/>
                <w:szCs w:val="21"/>
              </w:rPr>
              <w:t>000378470900010</w:t>
            </w:r>
            <w:r>
              <w:rPr>
                <w:rFonts w:hint="eastAsia" w:ascii="宋体" w:hAnsi="宋体"/>
                <w:szCs w:val="21"/>
              </w:rPr>
              <w:t xml:space="preserve"> </w:t>
            </w:r>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88"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bookmarkStart w:id="4" w:name="OLE_LINK5"/>
            <w:bookmarkStart w:id="5" w:name="OLE_LINK6"/>
            <w:r>
              <w:rPr>
                <w:rFonts w:ascii="宋体" w:hAnsi="宋体"/>
                <w:szCs w:val="21"/>
              </w:rPr>
              <w:t>Resonance and cancelation phenomena in a periodic viaduct</w:t>
            </w:r>
            <w:r>
              <w:rPr>
                <w:rFonts w:hint="eastAsia" w:ascii="宋体" w:hAnsi="宋体"/>
                <w:szCs w:val="21"/>
              </w:rPr>
              <w:t xml:space="preserve"> </w:t>
            </w:r>
            <w:r>
              <w:rPr>
                <w:rFonts w:ascii="宋体" w:hAnsi="宋体"/>
                <w:szCs w:val="21"/>
              </w:rPr>
              <w:t xml:space="preserve"> under a series of equidistant moving loadings</w:t>
            </w:r>
            <w:bookmarkEnd w:id="4"/>
            <w:bookmarkEnd w:id="5"/>
          </w:p>
          <w:p>
            <w:pPr>
              <w:rPr>
                <w:rFonts w:hint="eastAsia" w:ascii="宋体" w:hAnsi="宋体"/>
                <w:szCs w:val="21"/>
              </w:rPr>
            </w:pPr>
            <w:r>
              <w:rPr>
                <w:rFonts w:hint="eastAsia"/>
                <w:szCs w:val="21"/>
                <w:lang w:val="en-US" w:eastAsia="zh-CN"/>
              </w:rPr>
              <w:t xml:space="preserve">                                                    </w:t>
            </w:r>
            <w:r>
              <w:rPr>
                <w:szCs w:val="21"/>
              </w:rPr>
              <w:t>第一作者</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ascii="宋体" w:hAnsi="宋体"/>
                <w:szCs w:val="21"/>
              </w:rPr>
              <w:t>Archive of Applied Mechanics</w:t>
            </w:r>
          </w:p>
          <w:p>
            <w:pPr>
              <w:rPr>
                <w:rFonts w:hint="eastAsia" w:ascii="宋体" w:hAnsi="宋体"/>
                <w:szCs w:val="21"/>
              </w:rPr>
            </w:pPr>
            <w:r>
              <w:rPr>
                <w:rFonts w:ascii="宋体" w:hAnsi="宋体"/>
                <w:szCs w:val="21"/>
              </w:rPr>
              <w:t>(IF= 1.</w:t>
            </w:r>
            <w:r>
              <w:rPr>
                <w:rFonts w:hint="eastAsia" w:ascii="宋体" w:hAnsi="宋体"/>
                <w:szCs w:val="21"/>
                <w:lang w:val="en-US" w:eastAsia="zh-CN"/>
              </w:rPr>
              <w:t>218</w:t>
            </w:r>
            <w:r>
              <w:rPr>
                <w:rFonts w:ascii="宋体" w:hAnsi="宋体"/>
                <w:szCs w:val="21"/>
              </w:rPr>
              <w:t>)</w:t>
            </w:r>
          </w:p>
        </w:tc>
        <w:tc>
          <w:tcPr>
            <w:tcW w:w="146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2016.8</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bookmarkStart w:id="6" w:name="OLE_LINK9"/>
            <w:bookmarkStart w:id="7" w:name="OLE_LINK10"/>
            <w:r>
              <w:rPr>
                <w:rFonts w:hint="eastAsia" w:ascii="宋体" w:hAnsi="宋体"/>
                <w:szCs w:val="21"/>
              </w:rPr>
              <w:t>SCI检索 WOS：</w:t>
            </w:r>
            <w:r>
              <w:rPr>
                <w:rFonts w:ascii="宋体" w:hAnsi="宋体"/>
                <w:szCs w:val="21"/>
              </w:rPr>
              <w:t>000379744400004</w:t>
            </w:r>
            <w:bookmarkEnd w:id="6"/>
            <w:bookmarkEnd w:id="7"/>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96"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32"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903"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21"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854"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966"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80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96" w:type="dxa"/>
            <w:gridSpan w:val="2"/>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bookmarkStart w:id="8" w:name="OLE_LINK8"/>
            <w:bookmarkStart w:id="9" w:name="OLE_LINK7"/>
            <w:r>
              <w:rPr>
                <w:rFonts w:ascii="宋体" w:hAnsi="宋体"/>
                <w:szCs w:val="21"/>
              </w:rPr>
              <w:t>Dynamic response of a defected periodic viaduct to a moving point load</w:t>
            </w:r>
            <w:bookmarkEnd w:id="8"/>
            <w:bookmarkEnd w:id="9"/>
          </w:p>
          <w:p>
            <w:pPr>
              <w:rPr>
                <w:rFonts w:hint="eastAsia" w:ascii="宋体" w:hAnsi="宋体"/>
                <w:szCs w:val="21"/>
              </w:rPr>
            </w:pPr>
            <w:r>
              <w:rPr>
                <w:rFonts w:hint="eastAsia"/>
                <w:szCs w:val="21"/>
                <w:lang w:val="en-US" w:eastAsia="zh-CN"/>
              </w:rPr>
              <w:t xml:space="preserve">                                                    </w:t>
            </w:r>
            <w:r>
              <w:rPr>
                <w:szCs w:val="21"/>
              </w:rPr>
              <w:t>第一作者</w:t>
            </w:r>
          </w:p>
        </w:tc>
        <w:tc>
          <w:tcPr>
            <w:tcW w:w="1998" w:type="dxa"/>
            <w:gridSpan w:val="2"/>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ascii="宋体" w:hAnsi="宋体"/>
                <w:szCs w:val="21"/>
              </w:rPr>
              <w:t>International Journal of Structural Stability and Dynamics</w:t>
            </w:r>
          </w:p>
          <w:p>
            <w:pPr>
              <w:rPr>
                <w:rFonts w:hint="eastAsia" w:ascii="宋体" w:hAnsi="宋体"/>
                <w:szCs w:val="21"/>
              </w:rPr>
            </w:pPr>
            <w:r>
              <w:rPr>
                <w:rFonts w:ascii="宋体" w:hAnsi="宋体"/>
                <w:szCs w:val="21"/>
              </w:rPr>
              <w:t>(SCI源刊)</w:t>
            </w:r>
          </w:p>
        </w:tc>
        <w:tc>
          <w:tcPr>
            <w:tcW w:w="1465" w:type="dxa"/>
            <w:gridSpan w:val="4"/>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2016.10</w:t>
            </w:r>
          </w:p>
        </w:tc>
        <w:tc>
          <w:tcPr>
            <w:tcW w:w="1921" w:type="dxa"/>
            <w:gridSpan w:val="2"/>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ascii="宋体" w:hAnsi="宋体"/>
                <w:szCs w:val="21"/>
              </w:rPr>
              <w:t>在线发表</w:t>
            </w:r>
            <w:r>
              <w:rPr>
                <w:rFonts w:hint="eastAsia" w:ascii="宋体" w:hAnsi="宋体"/>
                <w:szCs w:val="21"/>
              </w:rPr>
              <w:t>DOI</w:t>
            </w:r>
            <w:r>
              <w:rPr>
                <w:rFonts w:ascii="宋体" w:hAnsi="宋体"/>
                <w:szCs w:val="21"/>
              </w:rPr>
              <w:t>: 10.1142/S021945541750078X</w:t>
            </w:r>
            <w:r>
              <w:rPr>
                <w:rFonts w:hint="eastAsia" w:ascii="宋体" w:hAnsi="宋体"/>
                <w:szCs w:val="21"/>
              </w:rPr>
              <w:t xml:space="preserve"> </w:t>
            </w:r>
          </w:p>
        </w:tc>
        <w:tc>
          <w:tcPr>
            <w:tcW w:w="1129" w:type="dxa"/>
            <w:gridSpan w:val="2"/>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637" w:type="dxa"/>
            <w:vMerge w:val="restart"/>
            <w:tcBorders>
              <w:top w:val="double" w:color="auto" w:sz="4" w:space="0"/>
              <w:left w:val="double" w:color="auto" w:sz="4" w:space="0"/>
              <w:right w:val="single" w:color="auto" w:sz="4" w:space="0"/>
            </w:tcBorders>
            <w:vAlign w:val="center"/>
          </w:tcPr>
          <w:p>
            <w:pPr>
              <w:jc w:val="center"/>
              <w:rPr>
                <w:rFonts w:ascii="宋体" w:hAnsi="宋体"/>
              </w:rPr>
            </w:pPr>
            <w:r>
              <w:rPr>
                <w:rFonts w:hint="eastAsia" w:ascii="宋体" w:hAnsi="宋体"/>
              </w:rPr>
              <w:t>序号</w:t>
            </w:r>
          </w:p>
        </w:tc>
        <w:tc>
          <w:tcPr>
            <w:tcW w:w="623"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姓名</w:t>
            </w:r>
          </w:p>
        </w:tc>
        <w:tc>
          <w:tcPr>
            <w:tcW w:w="534"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性别</w:t>
            </w:r>
          </w:p>
        </w:tc>
        <w:tc>
          <w:tcPr>
            <w:tcW w:w="1149"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出生</w:t>
            </w:r>
          </w:p>
          <w:p>
            <w:pPr>
              <w:spacing w:line="240" w:lineRule="exact"/>
              <w:jc w:val="center"/>
              <w:rPr>
                <w:rFonts w:ascii="宋体" w:hAnsi="宋体"/>
              </w:rPr>
            </w:pPr>
            <w:r>
              <w:rPr>
                <w:rFonts w:hint="eastAsia" w:ascii="宋体" w:hAnsi="宋体"/>
              </w:rPr>
              <w:t>年月</w:t>
            </w:r>
          </w:p>
        </w:tc>
        <w:tc>
          <w:tcPr>
            <w:tcW w:w="586"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专业</w:t>
            </w:r>
          </w:p>
          <w:p>
            <w:pPr>
              <w:spacing w:line="240" w:lineRule="exact"/>
              <w:jc w:val="center"/>
              <w:rPr>
                <w:rFonts w:ascii="宋体" w:hAnsi="宋体"/>
              </w:rPr>
            </w:pPr>
            <w:r>
              <w:rPr>
                <w:rFonts w:hint="eastAsia" w:ascii="宋体" w:hAnsi="宋体"/>
              </w:rPr>
              <w:t>名称</w:t>
            </w:r>
          </w:p>
        </w:tc>
        <w:tc>
          <w:tcPr>
            <w:tcW w:w="570" w:type="dxa"/>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导师</w:t>
            </w:r>
          </w:p>
          <w:p>
            <w:pPr>
              <w:spacing w:line="240" w:lineRule="exact"/>
              <w:jc w:val="center"/>
              <w:rPr>
                <w:rFonts w:ascii="宋体" w:hAnsi="宋体"/>
              </w:rPr>
            </w:pPr>
            <w:r>
              <w:rPr>
                <w:rFonts w:hint="eastAsia" w:ascii="宋体" w:hAnsi="宋体"/>
              </w:rPr>
              <w:t>姓名</w:t>
            </w:r>
          </w:p>
        </w:tc>
        <w:tc>
          <w:tcPr>
            <w:tcW w:w="971"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入学</w:t>
            </w:r>
          </w:p>
          <w:p>
            <w:pPr>
              <w:spacing w:line="240" w:lineRule="exact"/>
              <w:jc w:val="center"/>
              <w:rPr>
                <w:rFonts w:ascii="宋体" w:hAnsi="宋体"/>
              </w:rPr>
            </w:pPr>
            <w:r>
              <w:rPr>
                <w:rFonts w:hint="eastAsia" w:ascii="宋体" w:hAnsi="宋体"/>
              </w:rPr>
              <w:t>日期</w:t>
            </w:r>
          </w:p>
        </w:tc>
        <w:tc>
          <w:tcPr>
            <w:tcW w:w="1134" w:type="dxa"/>
            <w:gridSpan w:val="3"/>
            <w:vMerge w:val="restart"/>
            <w:tcBorders>
              <w:top w:val="doub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授予学位日期</w:t>
            </w:r>
          </w:p>
        </w:tc>
        <w:tc>
          <w:tcPr>
            <w:tcW w:w="708" w:type="dxa"/>
            <w:gridSpan w:val="2"/>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论 文</w:t>
            </w:r>
          </w:p>
          <w:p>
            <w:pPr>
              <w:spacing w:line="240" w:lineRule="exact"/>
              <w:jc w:val="center"/>
              <w:rPr>
                <w:rFonts w:ascii="宋体" w:hAnsi="宋体"/>
              </w:rPr>
            </w:pPr>
            <w:r>
              <w:rPr>
                <w:rFonts w:hint="eastAsia" w:ascii="宋体" w:hAnsi="宋体"/>
              </w:rPr>
              <w:t>题 目</w:t>
            </w:r>
          </w:p>
        </w:tc>
        <w:tc>
          <w:tcPr>
            <w:tcW w:w="13183" w:type="dxa"/>
            <w:gridSpan w:val="11"/>
            <w:tcBorders>
              <w:top w:val="double" w:color="auto" w:sz="4" w:space="0"/>
              <w:left w:val="single" w:color="auto" w:sz="4" w:space="0"/>
              <w:bottom w:val="single" w:color="auto" w:sz="6" w:space="0"/>
              <w:right w:val="single" w:color="auto" w:sz="4" w:space="0"/>
            </w:tcBorders>
            <w:vAlign w:val="center"/>
          </w:tcPr>
          <w:p>
            <w:pPr>
              <w:spacing w:line="240" w:lineRule="exact"/>
              <w:jc w:val="center"/>
              <w:rPr>
                <w:rFonts w:ascii="宋体" w:hAnsi="宋体"/>
              </w:rPr>
            </w:pPr>
            <w:r>
              <w:rPr>
                <w:rFonts w:hint="eastAsia" w:ascii="宋体"/>
              </w:rPr>
              <w:t>作者攻硕期间及获硕士学位后一年内获得与硕士学位论文密切相关的代表性成果</w:t>
            </w:r>
            <w:r>
              <w:rPr>
                <w:rFonts w:hint="eastAsia" w:ascii="宋体"/>
                <w:b/>
              </w:rPr>
              <w:t>（</w:t>
            </w:r>
            <w:r>
              <w:rPr>
                <w:rFonts w:hint="eastAsia" w:ascii="宋体"/>
                <w:b/>
                <w:sz w:val="24"/>
              </w:rPr>
              <w:t>限填5项</w:t>
            </w:r>
            <w:r>
              <w:rPr>
                <w:rFonts w:hint="eastAsia" w:ascii="宋体"/>
                <w:b/>
              </w:rPr>
              <w:t>）</w:t>
            </w:r>
          </w:p>
        </w:tc>
        <w:tc>
          <w:tcPr>
            <w:tcW w:w="924" w:type="dxa"/>
            <w:vMerge w:val="restart"/>
            <w:tcBorders>
              <w:top w:val="double" w:color="auto" w:sz="4" w:space="0"/>
              <w:left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学位论文“盲审”</w:t>
            </w:r>
          </w:p>
          <w:p>
            <w:pPr>
              <w:spacing w:line="240" w:lineRule="exact"/>
              <w:jc w:val="center"/>
              <w:rPr>
                <w:rFonts w:ascii="宋体" w:hAnsi="宋体"/>
              </w:rPr>
            </w:pPr>
            <w:r>
              <w:rPr>
                <w:rFonts w:hint="eastAsia" w:ascii="宋体" w:hAnsi="宋体"/>
                <w:szCs w:val="21"/>
              </w:rPr>
              <w:t>评分</w:t>
            </w:r>
          </w:p>
        </w:tc>
        <w:tc>
          <w:tcPr>
            <w:tcW w:w="1229" w:type="dxa"/>
            <w:vMerge w:val="restart"/>
            <w:tcBorders>
              <w:top w:val="double" w:color="auto" w:sz="4" w:space="0"/>
              <w:left w:val="single" w:color="auto" w:sz="4" w:space="0"/>
              <w:right w:val="double" w:color="auto" w:sz="4" w:space="0"/>
            </w:tcBorders>
            <w:vAlign w:val="center"/>
          </w:tcPr>
          <w:p>
            <w:pPr>
              <w:spacing w:line="240" w:lineRule="exact"/>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2" w:hRule="exact"/>
        </w:trPr>
        <w:tc>
          <w:tcPr>
            <w:tcW w:w="637" w:type="dxa"/>
            <w:vMerge w:val="continue"/>
            <w:tcBorders>
              <w:left w:val="double" w:color="auto" w:sz="4" w:space="0"/>
              <w:bottom w:val="single" w:color="auto" w:sz="4" w:space="0"/>
              <w:right w:val="single" w:color="auto" w:sz="4" w:space="0"/>
            </w:tcBorders>
            <w:vAlign w:val="center"/>
          </w:tcPr>
          <w:p>
            <w:pPr>
              <w:ind w:right="113"/>
              <w:jc w:val="center"/>
              <w:rPr>
                <w:rFonts w:hint="eastAsia"/>
              </w:rPr>
            </w:pPr>
          </w:p>
        </w:tc>
        <w:tc>
          <w:tcPr>
            <w:tcW w:w="623"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1149" w:type="dxa"/>
            <w:gridSpan w:val="2"/>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586"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1134" w:type="dxa"/>
            <w:gridSpan w:val="3"/>
            <w:vMerge w:val="continue"/>
            <w:tcBorders>
              <w:left w:val="single" w:color="auto" w:sz="4" w:space="0"/>
              <w:bottom w:val="single" w:color="auto" w:sz="4" w:space="0"/>
              <w:right w:val="single" w:color="auto" w:sz="4" w:space="0"/>
            </w:tcBorders>
            <w:vAlign w:val="center"/>
          </w:tcPr>
          <w:p>
            <w:pPr>
              <w:ind w:right="113"/>
              <w:jc w:val="center"/>
              <w:rPr>
                <w:rFonts w:hint="eastAsia" w:ascii="宋体" w:hAnsi="宋体"/>
                <w:szCs w:val="21"/>
              </w:rPr>
            </w:pPr>
          </w:p>
        </w:tc>
        <w:tc>
          <w:tcPr>
            <w:tcW w:w="708" w:type="dxa"/>
            <w:gridSpan w:val="2"/>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55" w:type="dxa"/>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序号</w:t>
            </w:r>
          </w:p>
        </w:tc>
        <w:tc>
          <w:tcPr>
            <w:tcW w:w="6839"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成果名称</w:t>
            </w:r>
          </w:p>
        </w:tc>
        <w:tc>
          <w:tcPr>
            <w:tcW w:w="1802"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成果出处</w:t>
            </w:r>
          </w:p>
        </w:tc>
        <w:tc>
          <w:tcPr>
            <w:tcW w:w="1236" w:type="dxa"/>
            <w:gridSpan w:val="3"/>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获得年月</w:t>
            </w:r>
          </w:p>
        </w:tc>
        <w:tc>
          <w:tcPr>
            <w:tcW w:w="2551" w:type="dxa"/>
            <w:gridSpan w:val="5"/>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查询信息</w:t>
            </w:r>
          </w:p>
        </w:tc>
        <w:tc>
          <w:tcPr>
            <w:tcW w:w="924"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229" w:type="dxa"/>
            <w:vMerge w:val="continue"/>
            <w:tcBorders>
              <w:left w:val="single" w:color="auto" w:sz="4" w:space="0"/>
              <w:bottom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restart"/>
            <w:tcBorders>
              <w:top w:val="single" w:color="auto" w:sz="4" w:space="0"/>
              <w:left w:val="double" w:color="auto" w:sz="4" w:space="0"/>
              <w:right w:val="single" w:color="auto" w:sz="4" w:space="0"/>
            </w:tcBorders>
            <w:vAlign w:val="center"/>
          </w:tcPr>
          <w:p>
            <w:pPr>
              <w:ind w:right="113"/>
              <w:jc w:val="center"/>
              <w:rPr>
                <w:rFonts w:hint="eastAsia" w:eastAsia="宋体"/>
                <w:lang w:eastAsia="zh-CN"/>
              </w:rPr>
            </w:pPr>
            <w:r>
              <w:rPr>
                <w:rFonts w:hint="eastAsia"/>
                <w:lang w:val="en-US" w:eastAsia="zh-CN"/>
              </w:rPr>
              <w:t>7</w:t>
            </w:r>
          </w:p>
        </w:tc>
        <w:tc>
          <w:tcPr>
            <w:tcW w:w="623"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朱志</w:t>
            </w:r>
          </w:p>
        </w:tc>
        <w:tc>
          <w:tcPr>
            <w:tcW w:w="53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男</w:t>
            </w:r>
          </w:p>
        </w:tc>
        <w:tc>
          <w:tcPr>
            <w:tcW w:w="1149"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1988</w:t>
            </w:r>
          </w:p>
          <w:p>
            <w:pPr>
              <w:ind w:right="113"/>
              <w:jc w:val="center"/>
              <w:rPr>
                <w:rFonts w:hint="eastAsia" w:ascii="宋体" w:hAnsi="宋体"/>
                <w:szCs w:val="21"/>
              </w:rPr>
            </w:pPr>
            <w:r>
              <w:rPr>
                <w:rFonts w:hint="eastAsia" w:ascii="宋体" w:hAnsi="宋体"/>
                <w:szCs w:val="21"/>
                <w:lang w:eastAsia="zh-CN"/>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eastAsia="宋体"/>
                <w:szCs w:val="21"/>
                <w:lang w:eastAsia="zh-CN"/>
              </w:rPr>
            </w:pPr>
            <w:r>
              <w:rPr>
                <w:rFonts w:hint="eastAsia" w:ascii="宋体" w:hAnsi="宋体"/>
                <w:szCs w:val="21"/>
                <w:lang w:eastAsia="zh-CN"/>
              </w:rPr>
              <w:t>月</w:t>
            </w:r>
          </w:p>
        </w:tc>
        <w:tc>
          <w:tcPr>
            <w:tcW w:w="586"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化学工程</w:t>
            </w:r>
          </w:p>
        </w:tc>
        <w:tc>
          <w:tcPr>
            <w:tcW w:w="57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闫永胜</w:t>
            </w:r>
          </w:p>
        </w:tc>
        <w:tc>
          <w:tcPr>
            <w:tcW w:w="971"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szCs w:val="21"/>
              </w:rPr>
            </w:pPr>
            <w:r>
              <w:rPr>
                <w:rFonts w:hint="eastAsia" w:ascii="宋体" w:hAnsi="宋体"/>
                <w:szCs w:val="21"/>
              </w:rPr>
              <w:t>月</w:t>
            </w:r>
          </w:p>
        </w:tc>
        <w:tc>
          <w:tcPr>
            <w:tcW w:w="1134" w:type="dxa"/>
            <w:gridSpan w:val="3"/>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szCs w:val="21"/>
              </w:rPr>
            </w:pPr>
            <w:r>
              <w:rPr>
                <w:rFonts w:hint="eastAsia" w:ascii="宋体" w:hAnsi="宋体"/>
                <w:szCs w:val="21"/>
              </w:rPr>
              <w:t>日</w:t>
            </w:r>
          </w:p>
        </w:tc>
        <w:tc>
          <w:tcPr>
            <w:tcW w:w="708" w:type="dxa"/>
            <w:gridSpan w:val="2"/>
            <w:vMerge w:val="restart"/>
            <w:tcBorders>
              <w:top w:val="single" w:color="auto" w:sz="4" w:space="0"/>
              <w:left w:val="single" w:color="auto" w:sz="4" w:space="0"/>
              <w:right w:val="single" w:color="auto" w:sz="4" w:space="0"/>
            </w:tcBorders>
            <w:textDirection w:val="tbRlV"/>
            <w:vAlign w:val="center"/>
          </w:tcPr>
          <w:p>
            <w:pPr>
              <w:snapToGrid w:val="0"/>
              <w:spacing w:line="360" w:lineRule="auto"/>
              <w:jc w:val="center"/>
              <w:rPr>
                <w:rFonts w:hint="eastAsia" w:ascii="宋体" w:hAnsi="宋体"/>
                <w:szCs w:val="21"/>
              </w:rPr>
            </w:pPr>
            <w:r>
              <w:rPr>
                <w:rFonts w:hAnsi="宋体"/>
                <w:color w:val="000000"/>
                <w:sz w:val="18"/>
                <w:szCs w:val="18"/>
              </w:rPr>
              <w:t>基于有机污染物去除的</w:t>
            </w:r>
            <w:r>
              <w:rPr>
                <w:color w:val="000000"/>
                <w:sz w:val="18"/>
                <w:szCs w:val="18"/>
              </w:rPr>
              <w:t>Fe</w:t>
            </w:r>
            <w:r>
              <w:rPr>
                <w:color w:val="000000"/>
                <w:sz w:val="18"/>
                <w:szCs w:val="18"/>
                <w:vertAlign w:val="subscript"/>
              </w:rPr>
              <w:t>3</w:t>
            </w:r>
            <w:r>
              <w:rPr>
                <w:color w:val="000000"/>
                <w:sz w:val="18"/>
                <w:szCs w:val="18"/>
              </w:rPr>
              <w:t>O</w:t>
            </w:r>
            <w:r>
              <w:rPr>
                <w:color w:val="000000"/>
                <w:sz w:val="18"/>
                <w:szCs w:val="18"/>
                <w:vertAlign w:val="subscript"/>
              </w:rPr>
              <w:t>4</w:t>
            </w:r>
            <w:r>
              <w:rPr>
                <w:color w:val="000000"/>
                <w:sz w:val="18"/>
                <w:szCs w:val="18"/>
              </w:rPr>
              <w:t>/g-C</w:t>
            </w:r>
            <w:r>
              <w:rPr>
                <w:color w:val="000000"/>
                <w:sz w:val="18"/>
                <w:szCs w:val="18"/>
                <w:vertAlign w:val="subscript"/>
              </w:rPr>
              <w:t>3</w:t>
            </w:r>
            <w:r>
              <w:rPr>
                <w:color w:val="000000"/>
                <w:sz w:val="18"/>
                <w:szCs w:val="18"/>
              </w:rPr>
              <w:t>N</w:t>
            </w:r>
            <w:r>
              <w:rPr>
                <w:color w:val="000000"/>
                <w:sz w:val="18"/>
                <w:szCs w:val="18"/>
                <w:vertAlign w:val="subscript"/>
              </w:rPr>
              <w:t>4</w:t>
            </w:r>
            <w:r>
              <w:rPr>
                <w:rFonts w:hAnsi="宋体"/>
                <w:color w:val="000000"/>
                <w:sz w:val="18"/>
                <w:szCs w:val="18"/>
              </w:rPr>
              <w:t>复合光催化剂的制备及其吸附</w:t>
            </w:r>
            <w:r>
              <w:rPr>
                <w:color w:val="000000"/>
                <w:sz w:val="18"/>
                <w:szCs w:val="18"/>
              </w:rPr>
              <w:t>/</w:t>
            </w:r>
            <w:r>
              <w:rPr>
                <w:rFonts w:hAnsi="宋体"/>
                <w:color w:val="000000"/>
                <w:sz w:val="18"/>
                <w:szCs w:val="18"/>
              </w:rPr>
              <w:t>光催化行为和机理研究</w:t>
            </w:r>
          </w:p>
        </w:tc>
        <w:tc>
          <w:tcPr>
            <w:tcW w:w="755" w:type="dxa"/>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6839" w:type="dxa"/>
            <w:tcBorders>
              <w:top w:val="nil"/>
              <w:left w:val="single" w:color="auto" w:sz="4" w:space="0"/>
              <w:bottom w:val="single" w:color="auto" w:sz="4" w:space="0"/>
              <w:right w:val="single" w:color="auto" w:sz="4" w:space="0"/>
            </w:tcBorders>
            <w:vAlign w:val="center"/>
          </w:tcPr>
          <w:p>
            <w:pPr>
              <w:autoSpaceDE w:val="0"/>
              <w:autoSpaceDN w:val="0"/>
              <w:adjustRightInd w:val="0"/>
              <w:spacing w:line="276" w:lineRule="auto"/>
              <w:rPr>
                <w:sz w:val="18"/>
                <w:szCs w:val="18"/>
              </w:rPr>
            </w:pPr>
            <w:r>
              <w:rPr>
                <w:sz w:val="18"/>
                <w:szCs w:val="18"/>
              </w:rPr>
              <w:t>Fabrication of conductive and high-dispersed Ppy@Ag/g-C</w:t>
            </w:r>
            <w:r>
              <w:rPr>
                <w:sz w:val="18"/>
                <w:szCs w:val="18"/>
                <w:vertAlign w:val="subscript"/>
              </w:rPr>
              <w:t>3</w:t>
            </w:r>
            <w:r>
              <w:rPr>
                <w:sz w:val="18"/>
                <w:szCs w:val="18"/>
              </w:rPr>
              <w:t>N</w:t>
            </w:r>
            <w:r>
              <w:rPr>
                <w:sz w:val="18"/>
                <w:szCs w:val="18"/>
                <w:vertAlign w:val="subscript"/>
              </w:rPr>
              <w:t>4</w:t>
            </w:r>
            <w:r>
              <w:rPr>
                <w:rFonts w:hint="eastAsia"/>
                <w:sz w:val="18"/>
                <w:szCs w:val="18"/>
              </w:rPr>
              <w:t xml:space="preserve"> </w:t>
            </w:r>
            <w:r>
              <w:rPr>
                <w:sz w:val="18"/>
                <w:szCs w:val="18"/>
              </w:rPr>
              <w:t>composite photocatalysts for removing various pollutants in water</w:t>
            </w:r>
            <w:r>
              <w:rPr>
                <w:rFonts w:hint="eastAsia"/>
                <w:sz w:val="18"/>
                <w:szCs w:val="18"/>
              </w:rPr>
              <w:t>.</w:t>
            </w:r>
            <w:r>
              <w:rPr>
                <w:rFonts w:hint="eastAsia"/>
                <w:sz w:val="18"/>
                <w:szCs w:val="18"/>
                <w:lang w:val="en-US" w:eastAsia="zh-CN"/>
              </w:rPr>
              <w:t xml:space="preserve">                                第一作者</w:t>
            </w:r>
          </w:p>
          <w:p>
            <w:pPr>
              <w:rPr>
                <w:rFonts w:hint="eastAsia" w:ascii="宋体" w:hAnsi="宋体"/>
                <w:szCs w:val="21"/>
              </w:rPr>
            </w:pPr>
          </w:p>
        </w:tc>
        <w:tc>
          <w:tcPr>
            <w:tcW w:w="1802" w:type="dxa"/>
            <w:tcBorders>
              <w:top w:val="nil"/>
              <w:left w:val="single" w:color="auto" w:sz="4" w:space="0"/>
              <w:bottom w:val="single" w:color="auto" w:sz="4" w:space="0"/>
              <w:right w:val="single" w:color="auto" w:sz="4" w:space="0"/>
            </w:tcBorders>
            <w:vAlign w:val="center"/>
          </w:tcPr>
          <w:p>
            <w:pPr>
              <w:jc w:val="center"/>
              <w:rPr>
                <w:rFonts w:hint="eastAsia"/>
                <w:sz w:val="18"/>
                <w:szCs w:val="18"/>
              </w:rPr>
            </w:pPr>
            <w:r>
              <w:rPr>
                <w:sz w:val="18"/>
                <w:szCs w:val="18"/>
              </w:rPr>
              <w:t>App</w:t>
            </w:r>
            <w:r>
              <w:rPr>
                <w:rFonts w:hint="eastAsia"/>
                <w:sz w:val="18"/>
                <w:szCs w:val="18"/>
              </w:rPr>
              <w:t>.</w:t>
            </w:r>
            <w:r>
              <w:rPr>
                <w:sz w:val="18"/>
                <w:szCs w:val="18"/>
              </w:rPr>
              <w:t xml:space="preserve"> Sur</w:t>
            </w:r>
            <w:r>
              <w:rPr>
                <w:rFonts w:hint="eastAsia"/>
                <w:sz w:val="18"/>
                <w:szCs w:val="18"/>
              </w:rPr>
              <w:t xml:space="preserve">f. </w:t>
            </w:r>
            <w:r>
              <w:rPr>
                <w:sz w:val="18"/>
                <w:szCs w:val="18"/>
              </w:rPr>
              <w:t>Sci</w:t>
            </w:r>
            <w:r>
              <w:rPr>
                <w:rFonts w:hint="eastAsia"/>
                <w:sz w:val="18"/>
                <w:szCs w:val="18"/>
              </w:rPr>
              <w:t>.</w:t>
            </w:r>
          </w:p>
          <w:p>
            <w:pPr>
              <w:jc w:val="center"/>
              <w:rPr>
                <w:rFonts w:hint="eastAsia" w:eastAsia="宋体"/>
                <w:sz w:val="18"/>
                <w:szCs w:val="18"/>
                <w:lang w:eastAsia="zh-CN"/>
              </w:rPr>
            </w:pPr>
            <w:r>
              <w:rPr>
                <w:rFonts w:hint="eastAsia"/>
                <w:sz w:val="18"/>
                <w:szCs w:val="18"/>
                <w:lang w:eastAsia="zh-CN"/>
              </w:rPr>
              <w:t>（二区，</w:t>
            </w:r>
            <w:r>
              <w:rPr>
                <w:rFonts w:hint="eastAsia"/>
                <w:sz w:val="18"/>
                <w:szCs w:val="18"/>
                <w:lang w:val="en-US" w:eastAsia="zh-CN"/>
              </w:rPr>
              <w:t>IF=2.800</w:t>
            </w:r>
            <w:r>
              <w:rPr>
                <w:rFonts w:hint="eastAsia"/>
                <w:sz w:val="18"/>
                <w:szCs w:val="18"/>
                <w:lang w:eastAsia="zh-CN"/>
              </w:rPr>
              <w:t>）</w:t>
            </w:r>
          </w:p>
        </w:tc>
        <w:tc>
          <w:tcPr>
            <w:tcW w:w="1236" w:type="dxa"/>
            <w:gridSpan w:val="3"/>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w:t>
            </w:r>
            <w:r>
              <w:rPr>
                <w:rFonts w:hint="eastAsia" w:ascii="宋体" w:hAnsi="宋体"/>
                <w:szCs w:val="21"/>
                <w:lang w:val="en-US" w:eastAsia="zh-CN"/>
              </w:rPr>
              <w:t>.</w:t>
            </w:r>
            <w:r>
              <w:rPr>
                <w:rFonts w:hint="eastAsia" w:ascii="宋体" w:hAnsi="宋体"/>
                <w:szCs w:val="21"/>
              </w:rPr>
              <w:t>12</w:t>
            </w:r>
          </w:p>
        </w:tc>
        <w:tc>
          <w:tcPr>
            <w:tcW w:w="2551" w:type="dxa"/>
            <w:gridSpan w:val="5"/>
            <w:tcBorders>
              <w:top w:val="nil"/>
              <w:left w:val="single" w:color="auto" w:sz="4" w:space="0"/>
              <w:bottom w:val="single" w:color="auto" w:sz="4" w:space="0"/>
              <w:right w:val="single" w:color="auto" w:sz="4" w:space="0"/>
            </w:tcBorders>
            <w:vAlign w:val="center"/>
          </w:tcPr>
          <w:p>
            <w:pPr>
              <w:rPr>
                <w:szCs w:val="21"/>
              </w:rPr>
            </w:pPr>
            <w:r>
              <w:rPr>
                <w:rStyle w:val="16"/>
                <w:rFonts w:ascii="Arial" w:hAnsi="Arial" w:cs="Arial"/>
                <w:color w:val="333333"/>
                <w:sz w:val="26"/>
                <w:szCs w:val="26"/>
                <w:shd w:val="clear" w:color="auto" w:fill="F8F8F8"/>
              </w:rPr>
              <w:t> </w:t>
            </w:r>
            <w:r>
              <w:rPr>
                <w:rFonts w:hint="eastAsia"/>
                <w:szCs w:val="21"/>
              </w:rPr>
              <w:t>SCI检索,</w:t>
            </w:r>
            <w:r>
              <w:rPr>
                <w:szCs w:val="21"/>
              </w:rPr>
              <w:t>WOS:</w:t>
            </w:r>
          </w:p>
          <w:p>
            <w:pPr>
              <w:rPr>
                <w:rFonts w:hint="eastAsia" w:ascii="宋体" w:hAnsi="宋体"/>
                <w:szCs w:val="21"/>
              </w:rPr>
            </w:pPr>
            <w:r>
              <w:t>000381251100044</w:t>
            </w:r>
          </w:p>
        </w:tc>
        <w:tc>
          <w:tcPr>
            <w:tcW w:w="92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szCs w:val="21"/>
                <w:lang w:val="en-US" w:eastAsia="zh-CN"/>
              </w:rPr>
            </w:pPr>
            <w:r>
              <w:rPr>
                <w:rFonts w:hint="eastAsia" w:ascii="宋体" w:hAnsi="宋体"/>
                <w:szCs w:val="21"/>
                <w:lang w:val="en-US" w:eastAsia="zh-CN"/>
              </w:rPr>
              <w:t>87</w:t>
            </w:r>
          </w:p>
          <w:p>
            <w:pPr>
              <w:widowControl/>
              <w:jc w:val="center"/>
              <w:rPr>
                <w:rFonts w:hint="eastAsia" w:ascii="宋体" w:hAnsi="宋体"/>
                <w:szCs w:val="21"/>
                <w:lang w:val="en-US" w:eastAsia="zh-CN"/>
              </w:rPr>
            </w:pPr>
            <w:r>
              <w:rPr>
                <w:rFonts w:hint="eastAsia" w:ascii="宋体" w:hAnsi="宋体"/>
                <w:szCs w:val="21"/>
                <w:lang w:val="en-US" w:eastAsia="zh-CN"/>
              </w:rPr>
              <w:t>90</w:t>
            </w:r>
          </w:p>
          <w:p>
            <w:pPr>
              <w:widowControl/>
              <w:jc w:val="center"/>
              <w:rPr>
                <w:rFonts w:hint="eastAsia" w:ascii="宋体" w:hAnsi="宋体"/>
                <w:szCs w:val="21"/>
                <w:lang w:val="en-US" w:eastAsia="zh-CN"/>
              </w:rPr>
            </w:pPr>
            <w:r>
              <w:rPr>
                <w:rFonts w:hint="eastAsia" w:ascii="宋体" w:hAnsi="宋体"/>
                <w:b/>
                <w:bCs/>
                <w:szCs w:val="21"/>
                <w:lang w:eastAsia="zh-CN"/>
              </w:rPr>
              <w:t>平均分：</w:t>
            </w:r>
            <w:r>
              <w:rPr>
                <w:rFonts w:hint="eastAsia" w:ascii="宋体" w:hAnsi="宋体"/>
                <w:b/>
                <w:bCs/>
                <w:szCs w:val="21"/>
                <w:lang w:val="en-US" w:eastAsia="zh-CN"/>
              </w:rPr>
              <w:t>88.5</w:t>
            </w:r>
          </w:p>
          <w:p>
            <w:pPr>
              <w:jc w:val="center"/>
              <w:rPr>
                <w:rFonts w:ascii="宋体" w:hAnsi="宋体"/>
                <w:szCs w:val="21"/>
              </w:rPr>
            </w:pPr>
          </w:p>
        </w:tc>
        <w:tc>
          <w:tcPr>
            <w:tcW w:w="1229" w:type="dxa"/>
            <w:vMerge w:val="restart"/>
            <w:tcBorders>
              <w:top w:val="single" w:color="auto" w:sz="4" w:space="0"/>
              <w:left w:val="single" w:color="auto" w:sz="4" w:space="0"/>
              <w:right w:val="doub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2016</w:t>
            </w:r>
          </w:p>
          <w:p>
            <w:pPr>
              <w:jc w:val="center"/>
            </w:pPr>
            <w:r>
              <w:rPr>
                <w:rFonts w:hint="eastAsia" w:ascii="宋体" w:hAnsi="宋体"/>
                <w:szCs w:val="21"/>
                <w:lang w:val="en-US" w:eastAsia="zh-CN"/>
              </w:rPr>
              <w:t>校优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continue"/>
            <w:tcBorders>
              <w:left w:val="double" w:color="auto" w:sz="4" w:space="0"/>
              <w:right w:val="single" w:color="auto" w:sz="4" w:space="0"/>
            </w:tcBorders>
            <w:vAlign w:val="center"/>
          </w:tcPr>
          <w:p>
            <w:pPr>
              <w:ind w:right="113"/>
              <w:jc w:val="center"/>
            </w:pPr>
          </w:p>
        </w:tc>
        <w:tc>
          <w:tcPr>
            <w:tcW w:w="623"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708"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 w:val="18"/>
                <w:szCs w:val="18"/>
              </w:rPr>
              <w:t>Constructing of the magnetic photocatalytic nanoreactor MS@FCN for cascade catalytic degrading of tetracycline</w:t>
            </w:r>
            <w:r>
              <w:rPr>
                <w:rFonts w:hint="eastAsia"/>
                <w:sz w:val="18"/>
                <w:szCs w:val="18"/>
                <w:lang w:val="en-US" w:eastAsia="zh-CN"/>
              </w:rPr>
              <w:t xml:space="preserve">                                             第一作者</w:t>
            </w: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18"/>
                <w:szCs w:val="18"/>
              </w:rPr>
            </w:pPr>
            <w:r>
              <w:rPr>
                <w:color w:val="000000"/>
                <w:sz w:val="18"/>
                <w:szCs w:val="18"/>
              </w:rPr>
              <w:t>J. Phys. Chem. C</w:t>
            </w:r>
            <w:r>
              <w:rPr>
                <w:rFonts w:hint="eastAsia"/>
                <w:color w:val="000000"/>
                <w:sz w:val="18"/>
                <w:szCs w:val="18"/>
              </w:rPr>
              <w:t>.</w:t>
            </w:r>
          </w:p>
          <w:p>
            <w:pPr>
              <w:jc w:val="center"/>
              <w:rPr>
                <w:rFonts w:hint="eastAsia" w:eastAsia="宋体"/>
                <w:color w:val="000000"/>
                <w:sz w:val="18"/>
                <w:szCs w:val="18"/>
                <w:lang w:val="en-US" w:eastAsia="zh-CN"/>
              </w:rPr>
            </w:pPr>
            <w:r>
              <w:rPr>
                <w:rFonts w:hint="eastAsia"/>
                <w:color w:val="000000"/>
                <w:sz w:val="18"/>
                <w:szCs w:val="18"/>
                <w:lang w:val="en-US" w:eastAsia="zh-CN"/>
              </w:rPr>
              <w:t>(二区，IF=4.705)</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2016.12</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SCI检索,</w:t>
            </w:r>
            <w:r>
              <w:rPr>
                <w:szCs w:val="21"/>
              </w:rPr>
              <w:t>WOS:</w:t>
            </w:r>
          </w:p>
          <w:p>
            <w:pPr>
              <w:rPr>
                <w:rFonts w:hint="eastAsia" w:ascii="宋体" w:hAnsi="宋体"/>
                <w:szCs w:val="21"/>
              </w:rPr>
            </w:pPr>
            <w:r>
              <w:rPr>
                <w:rFonts w:ascii="宋体" w:hAnsi="宋体"/>
                <w:szCs w:val="21"/>
              </w:rPr>
              <w:t>000389624400018</w:t>
            </w: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color w:val="000000"/>
                <w:szCs w:val="21"/>
                <w:shd w:val="clear" w:color="auto" w:fill="FFFFFF"/>
              </w:rPr>
              <w:t>一种Fe</w:t>
            </w:r>
            <w:r>
              <w:rPr>
                <w:rFonts w:hint="eastAsia"/>
                <w:color w:val="000000"/>
                <w:szCs w:val="21"/>
                <w:shd w:val="clear" w:color="auto" w:fill="FFFFFF"/>
                <w:vertAlign w:val="subscript"/>
              </w:rPr>
              <w:t>3</w:t>
            </w:r>
            <w:r>
              <w:rPr>
                <w:rFonts w:hint="eastAsia"/>
                <w:color w:val="000000"/>
                <w:szCs w:val="21"/>
                <w:shd w:val="clear" w:color="auto" w:fill="FFFFFF"/>
              </w:rPr>
              <w:t>O</w:t>
            </w:r>
            <w:r>
              <w:rPr>
                <w:rFonts w:hint="eastAsia"/>
                <w:color w:val="000000"/>
                <w:szCs w:val="21"/>
                <w:shd w:val="clear" w:color="auto" w:fill="FFFFFF"/>
                <w:vertAlign w:val="subscript"/>
              </w:rPr>
              <w:t>4</w:t>
            </w:r>
            <w:r>
              <w:rPr>
                <w:rFonts w:hint="eastAsia"/>
                <w:color w:val="000000"/>
                <w:szCs w:val="21"/>
                <w:shd w:val="clear" w:color="auto" w:fill="FFFFFF"/>
              </w:rPr>
              <w:t>@C@(BiO)</w:t>
            </w:r>
            <w:r>
              <w:rPr>
                <w:rFonts w:hint="eastAsia"/>
                <w:color w:val="000000"/>
                <w:szCs w:val="21"/>
                <w:shd w:val="clear" w:color="auto" w:fill="FFFFFF"/>
                <w:vertAlign w:val="subscript"/>
              </w:rPr>
              <w:t>2</w:t>
            </w:r>
            <w:r>
              <w:rPr>
                <w:rFonts w:hint="eastAsia"/>
                <w:color w:val="000000"/>
                <w:szCs w:val="21"/>
                <w:shd w:val="clear" w:color="auto" w:fill="FFFFFF"/>
              </w:rPr>
              <w:t>CO</w:t>
            </w:r>
            <w:r>
              <w:rPr>
                <w:rFonts w:hint="eastAsia"/>
                <w:color w:val="000000"/>
                <w:szCs w:val="21"/>
                <w:shd w:val="clear" w:color="auto" w:fill="FFFFFF"/>
                <w:vertAlign w:val="subscript"/>
              </w:rPr>
              <w:t>3</w:t>
            </w:r>
            <w:r>
              <w:rPr>
                <w:rFonts w:hint="eastAsia"/>
                <w:color w:val="000000"/>
                <w:szCs w:val="21"/>
                <w:shd w:val="clear" w:color="auto" w:fill="FFFFFF"/>
              </w:rPr>
              <w:t>复合光催化剂的制备方法及用途</w:t>
            </w:r>
          </w:p>
        </w:tc>
        <w:tc>
          <w:tcPr>
            <w:tcW w:w="18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国家知识产权局</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2017.01</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lang w:eastAsia="zh-CN"/>
              </w:rPr>
            </w:pPr>
            <w:r>
              <w:rPr>
                <w:rFonts w:hint="eastAsia" w:ascii="宋体" w:hAnsi="宋体"/>
                <w:szCs w:val="21"/>
                <w:lang w:eastAsia="zh-CN"/>
              </w:rPr>
              <w:t>申请发明专利：</w:t>
            </w:r>
          </w:p>
          <w:p>
            <w:pPr>
              <w:rPr>
                <w:rFonts w:hint="eastAsia" w:ascii="宋体" w:hAnsi="宋体"/>
                <w:szCs w:val="21"/>
              </w:rPr>
            </w:pPr>
            <w:r>
              <w:rPr>
                <w:rFonts w:ascii="宋体" w:hAnsi="宋体"/>
                <w:szCs w:val="21"/>
              </w:rPr>
              <w:t>201611242761.3</w:t>
            </w: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03"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一种三元磁性复合光催化纳米材料及其制备方法和用途</w:t>
            </w:r>
          </w:p>
        </w:tc>
        <w:tc>
          <w:tcPr>
            <w:tcW w:w="18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国家知识产权局</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2016.11</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rFonts w:hint="eastAsia"/>
                <w:color w:val="000000"/>
                <w:szCs w:val="21"/>
                <w:shd w:val="clear" w:color="auto" w:fill="FFFFFF"/>
                <w:lang w:eastAsia="zh-CN"/>
              </w:rPr>
            </w:pPr>
            <w:r>
              <w:rPr>
                <w:rFonts w:hint="eastAsia"/>
                <w:color w:val="000000"/>
                <w:szCs w:val="21"/>
                <w:shd w:val="clear" w:color="auto" w:fill="FFFFFF"/>
                <w:lang w:eastAsia="zh-CN"/>
              </w:rPr>
              <w:t>申请发明专利：</w:t>
            </w:r>
          </w:p>
          <w:p>
            <w:pPr>
              <w:rPr>
                <w:rFonts w:hint="eastAsia" w:ascii="宋体" w:hAnsi="宋体"/>
                <w:szCs w:val="21"/>
              </w:rPr>
            </w:pPr>
            <w:r>
              <w:rPr>
                <w:rFonts w:hint="eastAsia"/>
                <w:color w:val="000000"/>
                <w:szCs w:val="21"/>
                <w:shd w:val="clear" w:color="auto" w:fill="FFFFFF"/>
              </w:rPr>
              <w:t>201611050723.8</w:t>
            </w: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68" w:hRule="exact"/>
        </w:trPr>
        <w:tc>
          <w:tcPr>
            <w:tcW w:w="637" w:type="dxa"/>
            <w:vMerge w:val="continue"/>
            <w:tcBorders>
              <w:left w:val="double" w:color="auto" w:sz="4" w:space="0"/>
              <w:bottom w:val="double" w:color="auto" w:sz="4" w:space="0"/>
              <w:right w:val="single" w:color="auto" w:sz="4" w:space="0"/>
            </w:tcBorders>
            <w:vAlign w:val="center"/>
          </w:tcPr>
          <w:p>
            <w:pPr>
              <w:jc w:val="center"/>
            </w:pPr>
          </w:p>
        </w:tc>
        <w:tc>
          <w:tcPr>
            <w:tcW w:w="623"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5</w:t>
            </w:r>
          </w:p>
        </w:tc>
        <w:tc>
          <w:tcPr>
            <w:tcW w:w="6839" w:type="dxa"/>
            <w:tcBorders>
              <w:top w:val="single" w:color="auto" w:sz="4" w:space="0"/>
              <w:left w:val="single" w:color="auto" w:sz="4" w:space="0"/>
              <w:bottom w:val="double" w:color="auto" w:sz="4" w:space="0"/>
              <w:right w:val="single" w:color="auto" w:sz="4" w:space="0"/>
            </w:tcBorders>
            <w:vAlign w:val="center"/>
          </w:tcPr>
          <w:p>
            <w:pPr>
              <w:rPr>
                <w:rFonts w:hint="eastAsia"/>
                <w:color w:val="000000"/>
                <w:szCs w:val="21"/>
                <w:shd w:val="clear" w:color="auto" w:fill="FFFFFF"/>
              </w:rPr>
            </w:pPr>
            <w:r>
              <w:rPr>
                <w:rFonts w:hint="eastAsia"/>
                <w:color w:val="000000"/>
                <w:szCs w:val="21"/>
                <w:shd w:val="clear" w:color="auto" w:fill="FFFFFF"/>
              </w:rPr>
              <w:t>一种三元复合光催化纳米反应器及其制备方法和用途</w:t>
            </w:r>
          </w:p>
          <w:p>
            <w:pPr>
              <w:rPr>
                <w:rFonts w:hint="eastAsia" w:eastAsia="宋体"/>
                <w:color w:val="000000"/>
                <w:szCs w:val="21"/>
                <w:shd w:val="clear" w:color="auto" w:fill="FFFFFF"/>
                <w:lang w:eastAsia="zh-CN"/>
              </w:rPr>
            </w:pPr>
            <w:r>
              <w:rPr>
                <w:rFonts w:hint="eastAsia"/>
                <w:color w:val="000000"/>
                <w:szCs w:val="21"/>
                <w:shd w:val="clear" w:color="auto" w:fill="FFFFFF"/>
                <w:lang w:eastAsia="zh-CN"/>
              </w:rPr>
              <w:t>排名第一</w:t>
            </w:r>
          </w:p>
        </w:tc>
        <w:tc>
          <w:tcPr>
            <w:tcW w:w="1802"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hint="eastAsia"/>
                <w:szCs w:val="21"/>
              </w:rPr>
              <w:t>国家知识产权局</w:t>
            </w:r>
          </w:p>
        </w:tc>
        <w:tc>
          <w:tcPr>
            <w:tcW w:w="1236" w:type="dxa"/>
            <w:gridSpan w:val="3"/>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2016.11</w:t>
            </w:r>
          </w:p>
        </w:tc>
        <w:tc>
          <w:tcPr>
            <w:tcW w:w="2551" w:type="dxa"/>
            <w:gridSpan w:val="5"/>
            <w:tcBorders>
              <w:top w:val="single" w:color="auto" w:sz="4" w:space="0"/>
              <w:left w:val="single" w:color="auto" w:sz="4" w:space="0"/>
              <w:bottom w:val="double" w:color="auto" w:sz="4" w:space="0"/>
              <w:right w:val="single" w:color="auto" w:sz="4" w:space="0"/>
            </w:tcBorders>
            <w:vAlign w:val="center"/>
          </w:tcPr>
          <w:p>
            <w:pPr>
              <w:rPr>
                <w:rFonts w:hint="eastAsia"/>
                <w:color w:val="000000"/>
                <w:szCs w:val="21"/>
                <w:shd w:val="clear" w:color="auto" w:fill="FFFFFF"/>
                <w:lang w:eastAsia="zh-CN"/>
              </w:rPr>
            </w:pPr>
            <w:r>
              <w:rPr>
                <w:rFonts w:hint="eastAsia"/>
                <w:color w:val="000000"/>
                <w:szCs w:val="21"/>
                <w:shd w:val="clear" w:color="auto" w:fill="FFFFFF"/>
                <w:lang w:eastAsia="zh-CN"/>
              </w:rPr>
              <w:t>申请发明专利：</w:t>
            </w:r>
          </w:p>
          <w:p>
            <w:pPr>
              <w:rPr>
                <w:rFonts w:hint="eastAsia" w:ascii="宋体" w:hAnsi="宋体"/>
                <w:szCs w:val="21"/>
              </w:rPr>
            </w:pPr>
            <w:r>
              <w:rPr>
                <w:rFonts w:hint="eastAsia"/>
                <w:color w:val="000000"/>
                <w:szCs w:val="21"/>
                <w:shd w:val="clear" w:color="auto" w:fill="FFFFFF"/>
              </w:rPr>
              <w:t>201610956204.1</w:t>
            </w:r>
          </w:p>
        </w:tc>
        <w:tc>
          <w:tcPr>
            <w:tcW w:w="924" w:type="dxa"/>
            <w:vMerge w:val="continue"/>
            <w:tcBorders>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bottom w:val="doub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88" w:hRule="exact"/>
        </w:trPr>
        <w:tc>
          <w:tcPr>
            <w:tcW w:w="637" w:type="dxa"/>
            <w:vMerge w:val="restart"/>
            <w:tcBorders>
              <w:top w:val="single" w:color="auto" w:sz="4" w:space="0"/>
              <w:left w:val="double" w:color="auto" w:sz="4" w:space="0"/>
              <w:right w:val="single" w:color="auto" w:sz="4" w:space="0"/>
            </w:tcBorders>
            <w:vAlign w:val="center"/>
          </w:tcPr>
          <w:p>
            <w:pPr>
              <w:ind w:right="113"/>
              <w:jc w:val="center"/>
              <w:rPr>
                <w:rFonts w:hint="eastAsia" w:eastAsia="宋体"/>
                <w:lang w:val="en-US" w:eastAsia="zh-CN"/>
              </w:rPr>
            </w:pPr>
            <w:r>
              <w:rPr>
                <w:rFonts w:hint="eastAsia"/>
                <w:lang w:val="en-US" w:eastAsia="zh-CN"/>
              </w:rPr>
              <w:t>8</w:t>
            </w:r>
          </w:p>
        </w:tc>
        <w:tc>
          <w:tcPr>
            <w:tcW w:w="623"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朱梦楚</w:t>
            </w:r>
          </w:p>
        </w:tc>
        <w:tc>
          <w:tcPr>
            <w:tcW w:w="53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女</w:t>
            </w:r>
          </w:p>
        </w:tc>
        <w:tc>
          <w:tcPr>
            <w:tcW w:w="1149"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lang w:eastAsia="zh-CN"/>
              </w:rPr>
            </w:pPr>
            <w:r>
              <w:rPr>
                <w:rFonts w:hint="eastAsia" w:ascii="宋体" w:hAnsi="宋体"/>
                <w:szCs w:val="21"/>
              </w:rPr>
              <w:t>1</w:t>
            </w:r>
            <w:r>
              <w:rPr>
                <w:rFonts w:ascii="宋体" w:hAnsi="宋体"/>
                <w:szCs w:val="21"/>
              </w:rPr>
              <w:t>990</w:t>
            </w:r>
            <w:r>
              <w:rPr>
                <w:rFonts w:hint="eastAsia" w:ascii="宋体" w:hAnsi="宋体"/>
                <w:szCs w:val="21"/>
                <w:lang w:eastAsia="zh-CN"/>
              </w:rPr>
              <w:t>年</w:t>
            </w:r>
          </w:p>
          <w:p>
            <w:pPr>
              <w:ind w:right="113"/>
              <w:jc w:val="center"/>
              <w:rPr>
                <w:rFonts w:ascii="宋体" w:hAnsi="宋体"/>
                <w:szCs w:val="21"/>
              </w:rPr>
            </w:pPr>
            <w:r>
              <w:rPr>
                <w:rFonts w:ascii="宋体" w:hAnsi="宋体"/>
                <w:szCs w:val="21"/>
              </w:rPr>
              <w:t>4</w:t>
            </w:r>
          </w:p>
          <w:p>
            <w:pPr>
              <w:ind w:right="113"/>
              <w:jc w:val="center"/>
              <w:rPr>
                <w:rFonts w:hint="eastAsia" w:ascii="宋体" w:hAnsi="宋体" w:eastAsia="宋体"/>
                <w:szCs w:val="21"/>
                <w:lang w:eastAsia="zh-CN"/>
              </w:rPr>
            </w:pPr>
            <w:r>
              <w:rPr>
                <w:rFonts w:hint="eastAsia" w:ascii="宋体" w:hAnsi="宋体"/>
                <w:szCs w:val="21"/>
                <w:lang w:eastAsia="zh-CN"/>
              </w:rPr>
              <w:t>月</w:t>
            </w:r>
          </w:p>
        </w:tc>
        <w:tc>
          <w:tcPr>
            <w:tcW w:w="586"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临床检验诊断学</w:t>
            </w:r>
          </w:p>
        </w:tc>
        <w:tc>
          <w:tcPr>
            <w:tcW w:w="57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ascii="宋体" w:hAnsi="宋体"/>
                <w:szCs w:val="21"/>
              </w:rPr>
              <w:t>许文荣</w:t>
            </w:r>
          </w:p>
        </w:tc>
        <w:tc>
          <w:tcPr>
            <w:tcW w:w="971" w:type="dxa"/>
            <w:gridSpan w:val="2"/>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hint="eastAsia" w:ascii="宋体" w:hAnsi="宋体"/>
                <w:szCs w:val="21"/>
              </w:rPr>
              <w:t>2013年</w:t>
            </w:r>
          </w:p>
          <w:p>
            <w:pPr>
              <w:ind w:right="113"/>
              <w:jc w:val="center"/>
              <w:rPr>
                <w:rFonts w:hint="eastAsia" w:ascii="宋体" w:hAnsi="宋体"/>
                <w:szCs w:val="21"/>
              </w:rPr>
            </w:pPr>
            <w:r>
              <w:rPr>
                <w:rFonts w:hint="eastAsia" w:ascii="宋体" w:hAnsi="宋体"/>
                <w:szCs w:val="21"/>
              </w:rPr>
              <w:t>9</w:t>
            </w:r>
          </w:p>
          <w:p>
            <w:pPr>
              <w:ind w:right="113"/>
              <w:jc w:val="center"/>
              <w:rPr>
                <w:rFonts w:hint="eastAsia" w:ascii="宋体" w:hAnsi="宋体"/>
                <w:szCs w:val="21"/>
              </w:rPr>
            </w:pPr>
            <w:r>
              <w:rPr>
                <w:rFonts w:hint="eastAsia" w:ascii="宋体" w:hAnsi="宋体"/>
                <w:szCs w:val="21"/>
              </w:rPr>
              <w:t>月</w:t>
            </w:r>
          </w:p>
        </w:tc>
        <w:tc>
          <w:tcPr>
            <w:tcW w:w="1134" w:type="dxa"/>
            <w:gridSpan w:val="3"/>
            <w:vMerge w:val="restart"/>
            <w:tcBorders>
              <w:top w:val="single" w:color="auto" w:sz="4" w:space="0"/>
              <w:left w:val="single" w:color="auto" w:sz="4" w:space="0"/>
              <w:right w:val="single" w:color="auto" w:sz="4" w:space="0"/>
            </w:tcBorders>
            <w:vAlign w:val="center"/>
          </w:tcPr>
          <w:p>
            <w:pPr>
              <w:ind w:right="113"/>
              <w:jc w:val="center"/>
              <w:rPr>
                <w:rFonts w:hint="eastAsia" w:ascii="宋体" w:hAnsi="宋体"/>
                <w:szCs w:val="21"/>
              </w:rPr>
            </w:pPr>
            <w:r>
              <w:rPr>
                <w:rFonts w:ascii="宋体" w:hAnsi="宋体"/>
                <w:szCs w:val="21"/>
              </w:rPr>
              <w:t>2016</w:t>
            </w:r>
            <w:r>
              <w:rPr>
                <w:rFonts w:hint="eastAsia" w:ascii="宋体" w:hAnsi="宋体"/>
                <w:szCs w:val="21"/>
              </w:rPr>
              <w:t>年</w:t>
            </w:r>
          </w:p>
          <w:p>
            <w:pPr>
              <w:ind w:right="113"/>
              <w:jc w:val="center"/>
              <w:rPr>
                <w:rFonts w:hint="eastAsia" w:ascii="宋体" w:hAnsi="宋体"/>
                <w:szCs w:val="21"/>
              </w:rPr>
            </w:pPr>
            <w:r>
              <w:rPr>
                <w:rFonts w:hint="eastAsia" w:ascii="宋体" w:hAnsi="宋体"/>
                <w:szCs w:val="21"/>
              </w:rPr>
              <w:t>6</w:t>
            </w:r>
          </w:p>
          <w:p>
            <w:pPr>
              <w:ind w:right="113"/>
              <w:jc w:val="center"/>
              <w:rPr>
                <w:rFonts w:hint="eastAsia" w:ascii="宋体" w:hAnsi="宋体"/>
                <w:szCs w:val="21"/>
              </w:rPr>
            </w:pPr>
            <w:r>
              <w:rPr>
                <w:rFonts w:hint="eastAsia" w:ascii="宋体" w:hAnsi="宋体"/>
                <w:szCs w:val="21"/>
              </w:rPr>
              <w:t>月</w:t>
            </w:r>
          </w:p>
          <w:p>
            <w:pPr>
              <w:ind w:right="113"/>
              <w:jc w:val="center"/>
              <w:rPr>
                <w:rFonts w:hint="eastAsia" w:ascii="宋体" w:hAnsi="宋体"/>
                <w:szCs w:val="21"/>
              </w:rPr>
            </w:pPr>
            <w:r>
              <w:rPr>
                <w:rFonts w:ascii="宋体" w:hAnsi="宋体"/>
                <w:szCs w:val="21"/>
              </w:rPr>
              <w:t>20</w:t>
            </w:r>
          </w:p>
          <w:p>
            <w:pPr>
              <w:ind w:right="113"/>
              <w:jc w:val="center"/>
              <w:rPr>
                <w:rFonts w:hint="eastAsia" w:ascii="宋体" w:hAnsi="宋体"/>
                <w:szCs w:val="21"/>
              </w:rPr>
            </w:pPr>
            <w:r>
              <w:rPr>
                <w:rFonts w:hint="eastAsia" w:ascii="宋体" w:hAnsi="宋体"/>
                <w:szCs w:val="21"/>
              </w:rPr>
              <w:t>日</w:t>
            </w:r>
          </w:p>
        </w:tc>
        <w:tc>
          <w:tcPr>
            <w:tcW w:w="708"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宋体" w:hAnsi="宋体"/>
                <w:szCs w:val="21"/>
              </w:rPr>
            </w:pPr>
            <w:r>
              <w:rPr>
                <w:rFonts w:hint="eastAsia"/>
              </w:rPr>
              <w:t>miR-155-5p  调控骨髓间质干细胞向胃癌间质干细胞转分化的作用及机制研究</w:t>
            </w:r>
          </w:p>
        </w:tc>
        <w:tc>
          <w:tcPr>
            <w:tcW w:w="755" w:type="dxa"/>
            <w:tcBorders>
              <w:top w:val="nil"/>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6839" w:type="dxa"/>
            <w:tcBorders>
              <w:top w:val="nil"/>
              <w:left w:val="single" w:color="auto" w:sz="4" w:space="0"/>
              <w:bottom w:val="single" w:color="auto" w:sz="4" w:space="0"/>
              <w:right w:val="single" w:color="auto" w:sz="4" w:space="0"/>
            </w:tcBorders>
            <w:vAlign w:val="center"/>
          </w:tcPr>
          <w:p>
            <w:pPr>
              <w:snapToGrid w:val="0"/>
              <w:rPr>
                <w:szCs w:val="21"/>
              </w:rPr>
            </w:pPr>
            <w:r>
              <w:rPr>
                <w:szCs w:val="21"/>
              </w:rPr>
              <w:t>miR-155-5p inhibition promotes thetransition of bone marrow mesenchymal stem cells to gastric cancer</w:t>
            </w:r>
            <w:r>
              <w:rPr>
                <w:rFonts w:hint="eastAsia"/>
                <w:szCs w:val="21"/>
                <w:lang w:val="en-US" w:eastAsia="zh-CN"/>
              </w:rPr>
              <w:t xml:space="preserve">                                  </w:t>
            </w:r>
            <w:r>
              <w:rPr>
                <w:rFonts w:hint="eastAsia"/>
                <w:sz w:val="18"/>
                <w:szCs w:val="18"/>
                <w:lang w:val="en-US" w:eastAsia="zh-CN"/>
              </w:rPr>
              <w:t>第一作者</w:t>
            </w:r>
          </w:p>
          <w:p>
            <w:pPr>
              <w:rPr>
                <w:rFonts w:hint="eastAsia" w:ascii="宋体" w:hAnsi="宋体"/>
                <w:szCs w:val="21"/>
              </w:rPr>
            </w:pPr>
          </w:p>
        </w:tc>
        <w:tc>
          <w:tcPr>
            <w:tcW w:w="1802" w:type="dxa"/>
            <w:tcBorders>
              <w:top w:val="nil"/>
              <w:left w:val="single" w:color="auto" w:sz="4" w:space="0"/>
              <w:bottom w:val="single" w:color="auto" w:sz="4" w:space="0"/>
              <w:right w:val="single" w:color="auto" w:sz="4" w:space="0"/>
            </w:tcBorders>
            <w:vAlign w:val="center"/>
          </w:tcPr>
          <w:p>
            <w:pPr>
              <w:snapToGrid w:val="0"/>
              <w:rPr>
                <w:rFonts w:hint="eastAsia"/>
                <w:szCs w:val="21"/>
              </w:rPr>
            </w:pPr>
            <w:r>
              <w:rPr>
                <w:rFonts w:hint="eastAsia"/>
                <w:szCs w:val="21"/>
              </w:rPr>
              <w:t>Oncotarget</w:t>
            </w:r>
            <w:r>
              <w:rPr>
                <w:rFonts w:hint="eastAsia"/>
                <w:szCs w:val="21"/>
                <w:lang w:eastAsia="zh-CN"/>
              </w:rPr>
              <w:t>（一区，</w:t>
            </w:r>
            <w:r>
              <w:rPr>
                <w:rFonts w:hint="eastAsia"/>
                <w:szCs w:val="21"/>
                <w:lang w:val="en-US" w:eastAsia="zh-CN"/>
              </w:rPr>
              <w:t>IF=</w:t>
            </w:r>
            <w:r>
              <w:rPr>
                <w:rFonts w:hint="eastAsia"/>
                <w:szCs w:val="21"/>
                <w:lang w:eastAsia="zh-CN"/>
              </w:rPr>
              <w:t>）</w:t>
            </w:r>
          </w:p>
        </w:tc>
        <w:tc>
          <w:tcPr>
            <w:tcW w:w="1236" w:type="dxa"/>
            <w:gridSpan w:val="3"/>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szCs w:val="21"/>
              </w:rPr>
              <w:t>2016.02</w:t>
            </w:r>
          </w:p>
        </w:tc>
        <w:tc>
          <w:tcPr>
            <w:tcW w:w="2551" w:type="dxa"/>
            <w:gridSpan w:val="5"/>
            <w:tcBorders>
              <w:top w:val="nil"/>
              <w:left w:val="single" w:color="auto" w:sz="4" w:space="0"/>
              <w:bottom w:val="single" w:color="auto" w:sz="4" w:space="0"/>
              <w:right w:val="single" w:color="auto" w:sz="4" w:space="0"/>
            </w:tcBorders>
            <w:vAlign w:val="center"/>
          </w:tcPr>
          <w:p>
            <w:pPr>
              <w:rPr>
                <w:rFonts w:hint="eastAsia" w:ascii="宋体" w:hAnsi="宋体"/>
                <w:szCs w:val="21"/>
              </w:rPr>
            </w:pPr>
            <w:r>
              <w:rPr>
                <w:rFonts w:hint="eastAsia"/>
                <w:lang w:val="en-US" w:eastAsia="zh-CN"/>
              </w:rPr>
              <w:t>SCI检索</w:t>
            </w:r>
            <w:r>
              <w:rPr>
                <w:rFonts w:hint="eastAsia"/>
              </w:rPr>
              <w:t>WOS：000375692900097</w:t>
            </w:r>
          </w:p>
        </w:tc>
        <w:tc>
          <w:tcPr>
            <w:tcW w:w="924" w:type="dxa"/>
            <w:vMerge w:val="restart"/>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r>
              <w:rPr>
                <w:rFonts w:ascii="宋体" w:hAnsi="宋体"/>
                <w:szCs w:val="21"/>
              </w:rPr>
              <w:t>5</w:t>
            </w:r>
          </w:p>
          <w:p>
            <w:pPr>
              <w:widowControl/>
              <w:jc w:val="center"/>
              <w:rPr>
                <w:rFonts w:ascii="宋体" w:hAnsi="宋体"/>
                <w:szCs w:val="21"/>
              </w:rPr>
            </w:pPr>
            <w:r>
              <w:rPr>
                <w:rFonts w:hint="eastAsia" w:ascii="宋体" w:hAnsi="宋体"/>
                <w:szCs w:val="21"/>
              </w:rPr>
              <w:t>9</w:t>
            </w:r>
            <w:r>
              <w:rPr>
                <w:rFonts w:ascii="宋体" w:hAnsi="宋体"/>
                <w:szCs w:val="21"/>
              </w:rPr>
              <w:t>4</w:t>
            </w:r>
          </w:p>
          <w:p>
            <w:pPr>
              <w:widowControl/>
              <w:jc w:val="center"/>
              <w:rPr>
                <w:rFonts w:ascii="宋体" w:hAnsi="宋体"/>
                <w:szCs w:val="21"/>
              </w:rPr>
            </w:pPr>
            <w:r>
              <w:rPr>
                <w:rFonts w:hint="eastAsia" w:ascii="宋体" w:hAnsi="宋体"/>
                <w:b/>
                <w:bCs/>
                <w:szCs w:val="21"/>
                <w:lang w:eastAsia="zh-CN"/>
              </w:rPr>
              <w:t>平均分：</w:t>
            </w:r>
            <w:r>
              <w:rPr>
                <w:rFonts w:hint="eastAsia" w:ascii="宋体" w:hAnsi="宋体"/>
                <w:b/>
                <w:bCs/>
                <w:szCs w:val="21"/>
                <w:lang w:val="en-US" w:eastAsia="zh-CN"/>
              </w:rPr>
              <w:t>94.5</w:t>
            </w:r>
          </w:p>
          <w:p>
            <w:pPr>
              <w:widowControl/>
              <w:jc w:val="center"/>
              <w:rPr>
                <w:rFonts w:ascii="宋体" w:hAnsi="宋体"/>
                <w:szCs w:val="21"/>
              </w:rPr>
            </w:pPr>
          </w:p>
          <w:p>
            <w:pPr>
              <w:jc w:val="center"/>
              <w:rPr>
                <w:rFonts w:ascii="宋体" w:hAnsi="宋体"/>
                <w:szCs w:val="21"/>
              </w:rPr>
            </w:pPr>
          </w:p>
        </w:tc>
        <w:tc>
          <w:tcPr>
            <w:tcW w:w="1229" w:type="dxa"/>
            <w:vMerge w:val="restart"/>
            <w:tcBorders>
              <w:top w:val="single" w:color="auto" w:sz="4" w:space="0"/>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18" w:hRule="exact"/>
        </w:trPr>
        <w:tc>
          <w:tcPr>
            <w:tcW w:w="637" w:type="dxa"/>
            <w:vMerge w:val="continue"/>
            <w:tcBorders>
              <w:left w:val="double" w:color="auto" w:sz="4" w:space="0"/>
              <w:right w:val="single" w:color="auto" w:sz="4" w:space="0"/>
            </w:tcBorders>
            <w:vAlign w:val="center"/>
          </w:tcPr>
          <w:p>
            <w:pPr>
              <w:ind w:right="113"/>
              <w:jc w:val="center"/>
            </w:pPr>
          </w:p>
        </w:tc>
        <w:tc>
          <w:tcPr>
            <w:tcW w:w="623"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34"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ind w:right="113"/>
              <w:jc w:val="center"/>
              <w:rPr>
                <w:rFonts w:hint="eastAsia" w:ascii="宋体" w:hAnsi="宋体"/>
                <w:szCs w:val="21"/>
              </w:rPr>
            </w:pPr>
          </w:p>
        </w:tc>
        <w:tc>
          <w:tcPr>
            <w:tcW w:w="708" w:type="dxa"/>
            <w:gridSpan w:val="2"/>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DiO 标记对人骨髓间充质干细胞生物学功能的影响</w:t>
            </w:r>
            <w:r>
              <w:rPr>
                <w:rFonts w:hint="eastAsia"/>
                <w:szCs w:val="21"/>
                <w:lang w:val="en-US" w:eastAsia="zh-CN"/>
              </w:rPr>
              <w:t xml:space="preserve">           </w:t>
            </w:r>
            <w:r>
              <w:rPr>
                <w:rFonts w:hint="eastAsia"/>
                <w:sz w:val="18"/>
                <w:szCs w:val="18"/>
                <w:lang w:val="en-US" w:eastAsia="zh-CN"/>
              </w:rPr>
              <w:t>第一作者</w:t>
            </w:r>
          </w:p>
        </w:tc>
        <w:tc>
          <w:tcPr>
            <w:tcW w:w="18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临床检验杂志</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2016.01</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rPr>
              <w:t>2016年1月，34卷，第1期</w:t>
            </w: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03"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szCs w:val="21"/>
              </w:rPr>
              <w:t>全国青年学者学术论文大赛 二等奖</w:t>
            </w:r>
          </w:p>
        </w:tc>
        <w:tc>
          <w:tcPr>
            <w:tcW w:w="18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中国生物化学与分子生物学会</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2015.07</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08" w:hRule="exact"/>
        </w:trPr>
        <w:tc>
          <w:tcPr>
            <w:tcW w:w="637" w:type="dxa"/>
            <w:vMerge w:val="continue"/>
            <w:tcBorders>
              <w:left w:val="double" w:color="auto" w:sz="4" w:space="0"/>
              <w:right w:val="single" w:color="auto" w:sz="4" w:space="0"/>
            </w:tcBorders>
            <w:vAlign w:val="center"/>
          </w:tcPr>
          <w:p>
            <w:pPr>
              <w:jc w:val="center"/>
            </w:pPr>
          </w:p>
        </w:tc>
        <w:tc>
          <w:tcPr>
            <w:tcW w:w="623"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4</w:t>
            </w:r>
          </w:p>
        </w:tc>
        <w:tc>
          <w:tcPr>
            <w:tcW w:w="6839" w:type="dxa"/>
            <w:tcBorders>
              <w:top w:val="single" w:color="auto" w:sz="4" w:space="0"/>
              <w:left w:val="single" w:color="auto" w:sz="4" w:space="0"/>
              <w:bottom w:val="single" w:color="auto" w:sz="4" w:space="0"/>
              <w:right w:val="single" w:color="auto" w:sz="4" w:space="0"/>
            </w:tcBorders>
            <w:vAlign w:val="center"/>
          </w:tcPr>
          <w:p>
            <w:pPr>
              <w:rPr>
                <w:rFonts w:hint="eastAsia" w:eastAsia="宋体"/>
                <w:szCs w:val="21"/>
                <w:lang w:eastAsia="zh-CN"/>
              </w:rPr>
            </w:pPr>
            <w:r>
              <w:rPr>
                <w:rFonts w:hint="eastAsia"/>
                <w:szCs w:val="21"/>
              </w:rPr>
              <w:t>全国首届临床检验诊断学研究生学术论坛 特等奖</w:t>
            </w:r>
            <w:r>
              <w:rPr>
                <w:rFonts w:hint="eastAsia"/>
                <w:szCs w:val="21"/>
                <w:lang w:val="en-US" w:eastAsia="zh-CN"/>
              </w:rPr>
              <w:t xml:space="preserve">            </w:t>
            </w:r>
            <w:r>
              <w:rPr>
                <w:rFonts w:hint="eastAsia"/>
                <w:szCs w:val="21"/>
                <w:lang w:eastAsia="zh-CN"/>
              </w:rPr>
              <w:t>排名第一</w:t>
            </w:r>
          </w:p>
        </w:tc>
        <w:tc>
          <w:tcPr>
            <w:tcW w:w="18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全国高等院校医学检验专业校际协作理事会</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2016.04</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924" w:type="dxa"/>
            <w:vMerge w:val="continue"/>
            <w:tcBorders>
              <w:left w:val="sing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right w:val="double" w:color="auto" w:sz="4" w:space="0"/>
            </w:tcBorders>
            <w:vAlign w:val="center"/>
          </w:tcPr>
          <w:p>
            <w:pPr>
              <w:jc w:val="cente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8" w:hRule="exact"/>
        </w:trPr>
        <w:tc>
          <w:tcPr>
            <w:tcW w:w="637" w:type="dxa"/>
            <w:vMerge w:val="continue"/>
            <w:tcBorders>
              <w:left w:val="double" w:color="auto" w:sz="4" w:space="0"/>
              <w:bottom w:val="double" w:color="auto" w:sz="4" w:space="0"/>
              <w:right w:val="single" w:color="auto" w:sz="4" w:space="0"/>
            </w:tcBorders>
            <w:vAlign w:val="center"/>
          </w:tcPr>
          <w:p>
            <w:pPr>
              <w:jc w:val="center"/>
            </w:pPr>
          </w:p>
        </w:tc>
        <w:tc>
          <w:tcPr>
            <w:tcW w:w="623"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34" w:type="dxa"/>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1149"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586" w:type="dxa"/>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570" w:type="dxa"/>
            <w:vMerge w:val="continue"/>
            <w:tcBorders>
              <w:left w:val="single" w:color="auto" w:sz="4" w:space="0"/>
              <w:bottom w:val="double" w:color="auto" w:sz="4" w:space="0"/>
              <w:right w:val="single" w:color="auto" w:sz="4" w:space="0"/>
            </w:tcBorders>
            <w:textDirection w:val="tbRlV"/>
            <w:vAlign w:val="center"/>
          </w:tcPr>
          <w:p>
            <w:pPr>
              <w:ind w:left="113" w:right="113"/>
              <w:jc w:val="center"/>
              <w:rPr>
                <w:rFonts w:hint="eastAsia" w:ascii="宋体" w:hAnsi="宋体"/>
                <w:szCs w:val="21"/>
              </w:rPr>
            </w:pPr>
          </w:p>
        </w:tc>
        <w:tc>
          <w:tcPr>
            <w:tcW w:w="971"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1134" w:type="dxa"/>
            <w:gridSpan w:val="3"/>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08" w:type="dxa"/>
            <w:gridSpan w:val="2"/>
            <w:vMerge w:val="continue"/>
            <w:tcBorders>
              <w:left w:val="single" w:color="auto" w:sz="4" w:space="0"/>
              <w:bottom w:val="double" w:color="auto" w:sz="4" w:space="0"/>
              <w:right w:val="single" w:color="auto" w:sz="4" w:space="0"/>
            </w:tcBorders>
            <w:vAlign w:val="center"/>
          </w:tcPr>
          <w:p>
            <w:pPr>
              <w:jc w:val="center"/>
              <w:rPr>
                <w:rFonts w:hint="eastAsia" w:ascii="宋体" w:hAnsi="宋体"/>
                <w:szCs w:val="21"/>
              </w:rPr>
            </w:pPr>
          </w:p>
        </w:tc>
        <w:tc>
          <w:tcPr>
            <w:tcW w:w="755"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5</w:t>
            </w:r>
          </w:p>
        </w:tc>
        <w:tc>
          <w:tcPr>
            <w:tcW w:w="6839"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hint="eastAsia" w:ascii="宋体" w:hAnsi="宋体"/>
                <w:szCs w:val="21"/>
              </w:rPr>
              <w:t>江苏</w:t>
            </w:r>
            <w:r>
              <w:rPr>
                <w:szCs w:val="21"/>
              </w:rPr>
              <w:t>大学2016年度</w:t>
            </w:r>
            <w:r>
              <w:rPr>
                <w:rFonts w:hint="eastAsia" w:ascii="宋体" w:hAnsi="宋体"/>
                <w:szCs w:val="21"/>
              </w:rPr>
              <w:t>优秀毕业研究生</w:t>
            </w:r>
          </w:p>
          <w:p>
            <w:pPr>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排名第一</w:t>
            </w:r>
          </w:p>
        </w:tc>
        <w:tc>
          <w:tcPr>
            <w:tcW w:w="1802"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r>
              <w:rPr>
                <w:rFonts w:hint="eastAsia" w:ascii="宋体" w:hAnsi="宋体"/>
                <w:szCs w:val="21"/>
              </w:rPr>
              <w:t>江苏大学</w:t>
            </w:r>
          </w:p>
        </w:tc>
        <w:tc>
          <w:tcPr>
            <w:tcW w:w="1236" w:type="dxa"/>
            <w:gridSpan w:val="3"/>
            <w:tcBorders>
              <w:top w:val="single" w:color="auto" w:sz="4" w:space="0"/>
              <w:left w:val="single" w:color="auto" w:sz="4" w:space="0"/>
              <w:bottom w:val="double" w:color="auto" w:sz="4" w:space="0"/>
              <w:right w:val="single" w:color="auto" w:sz="4" w:space="0"/>
            </w:tcBorders>
            <w:vAlign w:val="center"/>
          </w:tcPr>
          <w:p>
            <w:pPr>
              <w:jc w:val="center"/>
              <w:rPr>
                <w:szCs w:val="21"/>
              </w:rPr>
            </w:pPr>
            <w:r>
              <w:rPr>
                <w:rFonts w:hint="eastAsia"/>
                <w:szCs w:val="21"/>
              </w:rPr>
              <w:t>2016.06</w:t>
            </w:r>
          </w:p>
        </w:tc>
        <w:tc>
          <w:tcPr>
            <w:tcW w:w="2551" w:type="dxa"/>
            <w:gridSpan w:val="5"/>
            <w:tcBorders>
              <w:top w:val="single" w:color="auto" w:sz="4" w:space="0"/>
              <w:left w:val="single" w:color="auto" w:sz="4" w:space="0"/>
              <w:bottom w:val="double" w:color="auto" w:sz="4" w:space="0"/>
              <w:right w:val="single" w:color="auto" w:sz="4" w:space="0"/>
            </w:tcBorders>
            <w:vAlign w:val="center"/>
          </w:tcPr>
          <w:p>
            <w:pPr>
              <w:rPr>
                <w:rFonts w:hint="eastAsia" w:ascii="宋体" w:hAnsi="宋体"/>
                <w:szCs w:val="21"/>
              </w:rPr>
            </w:pPr>
          </w:p>
        </w:tc>
        <w:tc>
          <w:tcPr>
            <w:tcW w:w="924" w:type="dxa"/>
            <w:vMerge w:val="continue"/>
            <w:tcBorders>
              <w:left w:val="single" w:color="auto" w:sz="4" w:space="0"/>
              <w:bottom w:val="double" w:color="auto" w:sz="4" w:space="0"/>
              <w:right w:val="single" w:color="auto" w:sz="4" w:space="0"/>
            </w:tcBorders>
            <w:vAlign w:val="center"/>
          </w:tcPr>
          <w:p>
            <w:pPr>
              <w:rPr>
                <w:rFonts w:hint="eastAsia" w:ascii="宋体" w:hAnsi="宋体"/>
                <w:szCs w:val="21"/>
              </w:rPr>
            </w:pPr>
          </w:p>
        </w:tc>
        <w:tc>
          <w:tcPr>
            <w:tcW w:w="1229" w:type="dxa"/>
            <w:vMerge w:val="continue"/>
            <w:tcBorders>
              <w:left w:val="single" w:color="auto" w:sz="4" w:space="0"/>
              <w:bottom w:val="double" w:color="auto" w:sz="4" w:space="0"/>
              <w:right w:val="double" w:color="auto" w:sz="4" w:space="0"/>
            </w:tcBorders>
            <w:vAlign w:val="center"/>
          </w:tcPr>
          <w:p>
            <w:pPr>
              <w:jc w:val="center"/>
            </w:pPr>
          </w:p>
        </w:tc>
      </w:tr>
    </w:tbl>
    <w:p>
      <w:pPr>
        <w:spacing w:line="360" w:lineRule="auto"/>
        <w:jc w:val="both"/>
        <w:rPr>
          <w:szCs w:val="21"/>
        </w:rPr>
      </w:pPr>
    </w:p>
    <w:sectPr>
      <w:headerReference r:id="rId3" w:type="default"/>
      <w:footerReference r:id="rId4" w:type="default"/>
      <w:footerReference r:id="rId5" w:type="even"/>
      <w:pgSz w:w="23814" w:h="16840" w:orient="landscape"/>
      <w:pgMar w:top="851" w:right="851" w:bottom="567" w:left="851" w:header="284" w:footer="28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E-HZ9-PK7484b-Identity-H">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155" w:hanging="1155" w:hangingChars="550"/>
      <w:jc w:val="right"/>
    </w:pPr>
    <w:r>
      <w:rPr>
        <w:rFonts w:hint="eastAsia"/>
        <w:kern w:val="0"/>
      </w:rPr>
      <w:t xml:space="preserve">                                                                                                                                                                                                                                  第 </w:t>
    </w:r>
    <w:r>
      <w:rPr>
        <w:kern w:val="0"/>
      </w:rPr>
      <w:fldChar w:fldCharType="begin"/>
    </w:r>
    <w:r>
      <w:rPr>
        <w:kern w:val="0"/>
      </w:rPr>
      <w:instrText xml:space="preserve"> PAGE </w:instrText>
    </w:r>
    <w:r>
      <w:rPr>
        <w:kern w:val="0"/>
      </w:rPr>
      <w:fldChar w:fldCharType="separate"/>
    </w:r>
    <w:r>
      <w:rPr>
        <w:kern w:val="0"/>
      </w:rPr>
      <w:t>3</w:t>
    </w:r>
    <w:r>
      <w:rPr>
        <w:kern w:val="0"/>
      </w:rPr>
      <w:fldChar w:fldCharType="end"/>
    </w:r>
    <w:r>
      <w:rPr>
        <w:rFonts w:hint="eastAsia"/>
        <w:kern w:val="0"/>
      </w:rPr>
      <w:t xml:space="preserve"> 页 共 </w:t>
    </w:r>
    <w:r>
      <w:rPr>
        <w:kern w:val="0"/>
      </w:rPr>
      <w:fldChar w:fldCharType="begin"/>
    </w:r>
    <w:r>
      <w:rPr>
        <w:kern w:val="0"/>
      </w:rPr>
      <w:instrText xml:space="preserve"> NUMPAGES </w:instrText>
    </w:r>
    <w:r>
      <w:rPr>
        <w:kern w:val="0"/>
      </w:rPr>
      <w:fldChar w:fldCharType="separate"/>
    </w:r>
    <w:r>
      <w:rPr>
        <w:kern w:val="0"/>
      </w:rPr>
      <w:t>3</w:t>
    </w:r>
    <w:r>
      <w:rPr>
        <w:kern w:val="0"/>
      </w:rPr>
      <w:fldChar w:fldCharType="end"/>
    </w:r>
    <w:r>
      <w:rPr>
        <w:rFonts w:hint="eastAsia"/>
        <w:kern w:val="0"/>
      </w:rPr>
      <w:t xml:space="preserve"> 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46"/>
    <w:rsid w:val="0000047D"/>
    <w:rsid w:val="00002585"/>
    <w:rsid w:val="000029A8"/>
    <w:rsid w:val="000108A9"/>
    <w:rsid w:val="00016D01"/>
    <w:rsid w:val="0001765A"/>
    <w:rsid w:val="0002514F"/>
    <w:rsid w:val="000253BB"/>
    <w:rsid w:val="00042AE8"/>
    <w:rsid w:val="00047620"/>
    <w:rsid w:val="0005615B"/>
    <w:rsid w:val="00062207"/>
    <w:rsid w:val="000662DA"/>
    <w:rsid w:val="00070E36"/>
    <w:rsid w:val="000830BD"/>
    <w:rsid w:val="00086FB3"/>
    <w:rsid w:val="00087711"/>
    <w:rsid w:val="0009031C"/>
    <w:rsid w:val="00092CDF"/>
    <w:rsid w:val="000A068E"/>
    <w:rsid w:val="000A166D"/>
    <w:rsid w:val="000B0010"/>
    <w:rsid w:val="000B4BF7"/>
    <w:rsid w:val="000B557E"/>
    <w:rsid w:val="000B6AF2"/>
    <w:rsid w:val="000C1370"/>
    <w:rsid w:val="000C1431"/>
    <w:rsid w:val="000D5E7C"/>
    <w:rsid w:val="0010385A"/>
    <w:rsid w:val="00106B81"/>
    <w:rsid w:val="001107DE"/>
    <w:rsid w:val="0011271E"/>
    <w:rsid w:val="00114D77"/>
    <w:rsid w:val="00121168"/>
    <w:rsid w:val="00121EC5"/>
    <w:rsid w:val="001273BA"/>
    <w:rsid w:val="00127B27"/>
    <w:rsid w:val="00137526"/>
    <w:rsid w:val="0015510D"/>
    <w:rsid w:val="00166B9E"/>
    <w:rsid w:val="001829C5"/>
    <w:rsid w:val="00187827"/>
    <w:rsid w:val="001936BA"/>
    <w:rsid w:val="00196892"/>
    <w:rsid w:val="001A2FE0"/>
    <w:rsid w:val="001A4D30"/>
    <w:rsid w:val="001B1E45"/>
    <w:rsid w:val="001C0BBF"/>
    <w:rsid w:val="001C327D"/>
    <w:rsid w:val="001C328C"/>
    <w:rsid w:val="001C3A04"/>
    <w:rsid w:val="001C4864"/>
    <w:rsid w:val="001C57FE"/>
    <w:rsid w:val="001D543A"/>
    <w:rsid w:val="001E060A"/>
    <w:rsid w:val="001E4895"/>
    <w:rsid w:val="001E7572"/>
    <w:rsid w:val="001E7589"/>
    <w:rsid w:val="001F2690"/>
    <w:rsid w:val="001F465A"/>
    <w:rsid w:val="001F5136"/>
    <w:rsid w:val="00201F0E"/>
    <w:rsid w:val="002223C0"/>
    <w:rsid w:val="0022305B"/>
    <w:rsid w:val="00232254"/>
    <w:rsid w:val="0023326B"/>
    <w:rsid w:val="002345CC"/>
    <w:rsid w:val="0023502B"/>
    <w:rsid w:val="00235920"/>
    <w:rsid w:val="002400EE"/>
    <w:rsid w:val="00240787"/>
    <w:rsid w:val="00245216"/>
    <w:rsid w:val="0024773B"/>
    <w:rsid w:val="00251BAE"/>
    <w:rsid w:val="00253793"/>
    <w:rsid w:val="00254FDF"/>
    <w:rsid w:val="00256812"/>
    <w:rsid w:val="00264F1F"/>
    <w:rsid w:val="00271098"/>
    <w:rsid w:val="002775B9"/>
    <w:rsid w:val="0028071A"/>
    <w:rsid w:val="00280995"/>
    <w:rsid w:val="0028411C"/>
    <w:rsid w:val="00284757"/>
    <w:rsid w:val="002A0178"/>
    <w:rsid w:val="002B1BCC"/>
    <w:rsid w:val="002B7219"/>
    <w:rsid w:val="002B7626"/>
    <w:rsid w:val="002B76E2"/>
    <w:rsid w:val="002C0581"/>
    <w:rsid w:val="002C1B8E"/>
    <w:rsid w:val="002C382D"/>
    <w:rsid w:val="002C7978"/>
    <w:rsid w:val="002D210F"/>
    <w:rsid w:val="002D236C"/>
    <w:rsid w:val="002D76B2"/>
    <w:rsid w:val="002E6583"/>
    <w:rsid w:val="003009D4"/>
    <w:rsid w:val="00314E34"/>
    <w:rsid w:val="00323A0F"/>
    <w:rsid w:val="00356692"/>
    <w:rsid w:val="00361BB7"/>
    <w:rsid w:val="00362EE2"/>
    <w:rsid w:val="00365D4E"/>
    <w:rsid w:val="003712A5"/>
    <w:rsid w:val="00375346"/>
    <w:rsid w:val="00375392"/>
    <w:rsid w:val="00386753"/>
    <w:rsid w:val="00386DFC"/>
    <w:rsid w:val="003A0BA5"/>
    <w:rsid w:val="003A172C"/>
    <w:rsid w:val="003A58BC"/>
    <w:rsid w:val="003B0BD4"/>
    <w:rsid w:val="003B3098"/>
    <w:rsid w:val="003D43D2"/>
    <w:rsid w:val="003D505F"/>
    <w:rsid w:val="003D56A3"/>
    <w:rsid w:val="003D7ACD"/>
    <w:rsid w:val="003E3B24"/>
    <w:rsid w:val="003E7930"/>
    <w:rsid w:val="003F1B7F"/>
    <w:rsid w:val="003F2FEA"/>
    <w:rsid w:val="003F3131"/>
    <w:rsid w:val="00402528"/>
    <w:rsid w:val="004124EE"/>
    <w:rsid w:val="0041387B"/>
    <w:rsid w:val="00434122"/>
    <w:rsid w:val="00434622"/>
    <w:rsid w:val="004402F5"/>
    <w:rsid w:val="0044667F"/>
    <w:rsid w:val="00452560"/>
    <w:rsid w:val="00457953"/>
    <w:rsid w:val="004669C2"/>
    <w:rsid w:val="0046715D"/>
    <w:rsid w:val="004721D0"/>
    <w:rsid w:val="004731C4"/>
    <w:rsid w:val="0048033E"/>
    <w:rsid w:val="004922E0"/>
    <w:rsid w:val="00492EC2"/>
    <w:rsid w:val="00493A67"/>
    <w:rsid w:val="004A2A9E"/>
    <w:rsid w:val="004A2EA6"/>
    <w:rsid w:val="004B1071"/>
    <w:rsid w:val="004B3459"/>
    <w:rsid w:val="004C1600"/>
    <w:rsid w:val="004C1AFF"/>
    <w:rsid w:val="004C1D28"/>
    <w:rsid w:val="004C2B44"/>
    <w:rsid w:val="004C4F60"/>
    <w:rsid w:val="004C6B80"/>
    <w:rsid w:val="004C7D86"/>
    <w:rsid w:val="004D14EB"/>
    <w:rsid w:val="004D525A"/>
    <w:rsid w:val="004D5F39"/>
    <w:rsid w:val="004D6741"/>
    <w:rsid w:val="004D6FCF"/>
    <w:rsid w:val="004F0EFD"/>
    <w:rsid w:val="004F63FA"/>
    <w:rsid w:val="005003DA"/>
    <w:rsid w:val="00502899"/>
    <w:rsid w:val="00503E1A"/>
    <w:rsid w:val="00513E4B"/>
    <w:rsid w:val="00515C70"/>
    <w:rsid w:val="00517A04"/>
    <w:rsid w:val="00517EF3"/>
    <w:rsid w:val="00522A0C"/>
    <w:rsid w:val="00523E54"/>
    <w:rsid w:val="00524864"/>
    <w:rsid w:val="005368ED"/>
    <w:rsid w:val="0054584E"/>
    <w:rsid w:val="00546ED1"/>
    <w:rsid w:val="0055036D"/>
    <w:rsid w:val="005511F7"/>
    <w:rsid w:val="00551BA8"/>
    <w:rsid w:val="005566F2"/>
    <w:rsid w:val="00560058"/>
    <w:rsid w:val="00565E11"/>
    <w:rsid w:val="005732BC"/>
    <w:rsid w:val="0058320B"/>
    <w:rsid w:val="00585DBB"/>
    <w:rsid w:val="0059687B"/>
    <w:rsid w:val="005A2136"/>
    <w:rsid w:val="005A6F8B"/>
    <w:rsid w:val="005B00F6"/>
    <w:rsid w:val="005B2607"/>
    <w:rsid w:val="005B6051"/>
    <w:rsid w:val="005C0F5D"/>
    <w:rsid w:val="005C1DE8"/>
    <w:rsid w:val="005C5004"/>
    <w:rsid w:val="005C706E"/>
    <w:rsid w:val="005E1DE5"/>
    <w:rsid w:val="005F170A"/>
    <w:rsid w:val="005F2FD7"/>
    <w:rsid w:val="005F72AD"/>
    <w:rsid w:val="006023AF"/>
    <w:rsid w:val="00607FD7"/>
    <w:rsid w:val="0061447B"/>
    <w:rsid w:val="00624F61"/>
    <w:rsid w:val="00625751"/>
    <w:rsid w:val="00625B07"/>
    <w:rsid w:val="0062705B"/>
    <w:rsid w:val="00633268"/>
    <w:rsid w:val="00644374"/>
    <w:rsid w:val="0064483E"/>
    <w:rsid w:val="006506A9"/>
    <w:rsid w:val="00650A2A"/>
    <w:rsid w:val="00653C8D"/>
    <w:rsid w:val="006553BF"/>
    <w:rsid w:val="00657A36"/>
    <w:rsid w:val="00657F7A"/>
    <w:rsid w:val="006606ED"/>
    <w:rsid w:val="00665315"/>
    <w:rsid w:val="00665836"/>
    <w:rsid w:val="0066754D"/>
    <w:rsid w:val="00671567"/>
    <w:rsid w:val="0067266D"/>
    <w:rsid w:val="00673A3F"/>
    <w:rsid w:val="0068428C"/>
    <w:rsid w:val="00693CE2"/>
    <w:rsid w:val="00696119"/>
    <w:rsid w:val="006969E1"/>
    <w:rsid w:val="006978C5"/>
    <w:rsid w:val="00697ABA"/>
    <w:rsid w:val="006A0C35"/>
    <w:rsid w:val="006A4813"/>
    <w:rsid w:val="006B01C9"/>
    <w:rsid w:val="006B41CF"/>
    <w:rsid w:val="006B6FBA"/>
    <w:rsid w:val="006B7AC1"/>
    <w:rsid w:val="006C5228"/>
    <w:rsid w:val="006D024D"/>
    <w:rsid w:val="006D24F6"/>
    <w:rsid w:val="006D2D02"/>
    <w:rsid w:val="006E0955"/>
    <w:rsid w:val="006E0973"/>
    <w:rsid w:val="006E1684"/>
    <w:rsid w:val="006E5531"/>
    <w:rsid w:val="006E64B8"/>
    <w:rsid w:val="006E6952"/>
    <w:rsid w:val="006F1D67"/>
    <w:rsid w:val="006F3669"/>
    <w:rsid w:val="007010D8"/>
    <w:rsid w:val="0070343B"/>
    <w:rsid w:val="0070549A"/>
    <w:rsid w:val="0071159B"/>
    <w:rsid w:val="00713261"/>
    <w:rsid w:val="00727F4D"/>
    <w:rsid w:val="0076354D"/>
    <w:rsid w:val="0076560B"/>
    <w:rsid w:val="00771709"/>
    <w:rsid w:val="00780CE7"/>
    <w:rsid w:val="00787003"/>
    <w:rsid w:val="007B2B3A"/>
    <w:rsid w:val="007B793F"/>
    <w:rsid w:val="007B7CF5"/>
    <w:rsid w:val="007C7A1E"/>
    <w:rsid w:val="007C7F7D"/>
    <w:rsid w:val="007D6C92"/>
    <w:rsid w:val="007F546C"/>
    <w:rsid w:val="007F61E6"/>
    <w:rsid w:val="0080122C"/>
    <w:rsid w:val="008069B7"/>
    <w:rsid w:val="008131AA"/>
    <w:rsid w:val="00816C0A"/>
    <w:rsid w:val="00821A5D"/>
    <w:rsid w:val="00831BB8"/>
    <w:rsid w:val="00836545"/>
    <w:rsid w:val="008613E6"/>
    <w:rsid w:val="00877405"/>
    <w:rsid w:val="0089430F"/>
    <w:rsid w:val="008A1134"/>
    <w:rsid w:val="008A1D3A"/>
    <w:rsid w:val="008A7600"/>
    <w:rsid w:val="008B5425"/>
    <w:rsid w:val="008B5B2A"/>
    <w:rsid w:val="008B5F99"/>
    <w:rsid w:val="008C0EBD"/>
    <w:rsid w:val="008C66E3"/>
    <w:rsid w:val="008D3067"/>
    <w:rsid w:val="008D30CE"/>
    <w:rsid w:val="008E31C2"/>
    <w:rsid w:val="008F09E6"/>
    <w:rsid w:val="008F2A9E"/>
    <w:rsid w:val="008F2C70"/>
    <w:rsid w:val="008F794D"/>
    <w:rsid w:val="00904654"/>
    <w:rsid w:val="00924FDB"/>
    <w:rsid w:val="009309CE"/>
    <w:rsid w:val="00933699"/>
    <w:rsid w:val="00935D56"/>
    <w:rsid w:val="00942154"/>
    <w:rsid w:val="0094592C"/>
    <w:rsid w:val="00946310"/>
    <w:rsid w:val="0094711F"/>
    <w:rsid w:val="0095181E"/>
    <w:rsid w:val="00952332"/>
    <w:rsid w:val="009569B3"/>
    <w:rsid w:val="009609CD"/>
    <w:rsid w:val="0096258A"/>
    <w:rsid w:val="0097070E"/>
    <w:rsid w:val="00977E9E"/>
    <w:rsid w:val="00990C3C"/>
    <w:rsid w:val="009A1174"/>
    <w:rsid w:val="009A1AD1"/>
    <w:rsid w:val="009A4C62"/>
    <w:rsid w:val="009B31B7"/>
    <w:rsid w:val="009C2003"/>
    <w:rsid w:val="009C271F"/>
    <w:rsid w:val="009C2A9A"/>
    <w:rsid w:val="009D5F15"/>
    <w:rsid w:val="009E0217"/>
    <w:rsid w:val="009E37E8"/>
    <w:rsid w:val="009E3D20"/>
    <w:rsid w:val="00A063D0"/>
    <w:rsid w:val="00A06479"/>
    <w:rsid w:val="00A065E4"/>
    <w:rsid w:val="00A10C57"/>
    <w:rsid w:val="00A11360"/>
    <w:rsid w:val="00A11524"/>
    <w:rsid w:val="00A14169"/>
    <w:rsid w:val="00A16A1C"/>
    <w:rsid w:val="00A21465"/>
    <w:rsid w:val="00A32DB2"/>
    <w:rsid w:val="00A4429E"/>
    <w:rsid w:val="00A46DC6"/>
    <w:rsid w:val="00A51A0E"/>
    <w:rsid w:val="00A57DBB"/>
    <w:rsid w:val="00A66661"/>
    <w:rsid w:val="00A71B4B"/>
    <w:rsid w:val="00A97FA7"/>
    <w:rsid w:val="00AA5E0B"/>
    <w:rsid w:val="00AA5EF8"/>
    <w:rsid w:val="00AB2D0A"/>
    <w:rsid w:val="00AB3475"/>
    <w:rsid w:val="00AB5B7F"/>
    <w:rsid w:val="00AB6E3C"/>
    <w:rsid w:val="00AC34A1"/>
    <w:rsid w:val="00AC62AB"/>
    <w:rsid w:val="00AD7723"/>
    <w:rsid w:val="00AE18AC"/>
    <w:rsid w:val="00B0367E"/>
    <w:rsid w:val="00B045C2"/>
    <w:rsid w:val="00B0613C"/>
    <w:rsid w:val="00B06448"/>
    <w:rsid w:val="00B07BC4"/>
    <w:rsid w:val="00B13B8B"/>
    <w:rsid w:val="00B21B73"/>
    <w:rsid w:val="00B25791"/>
    <w:rsid w:val="00B35CAB"/>
    <w:rsid w:val="00B419FB"/>
    <w:rsid w:val="00B458D2"/>
    <w:rsid w:val="00B509CA"/>
    <w:rsid w:val="00B52F89"/>
    <w:rsid w:val="00B55D0E"/>
    <w:rsid w:val="00B605F0"/>
    <w:rsid w:val="00B6446B"/>
    <w:rsid w:val="00B71C77"/>
    <w:rsid w:val="00B74D66"/>
    <w:rsid w:val="00B75D69"/>
    <w:rsid w:val="00B76983"/>
    <w:rsid w:val="00B77019"/>
    <w:rsid w:val="00B810AE"/>
    <w:rsid w:val="00B824A7"/>
    <w:rsid w:val="00BA2EDF"/>
    <w:rsid w:val="00BB118A"/>
    <w:rsid w:val="00BB5C8C"/>
    <w:rsid w:val="00BC4114"/>
    <w:rsid w:val="00BC5A8A"/>
    <w:rsid w:val="00BD3131"/>
    <w:rsid w:val="00BD5A42"/>
    <w:rsid w:val="00BD6E9F"/>
    <w:rsid w:val="00BE0CCC"/>
    <w:rsid w:val="00BE4D59"/>
    <w:rsid w:val="00BE7D22"/>
    <w:rsid w:val="00BF1465"/>
    <w:rsid w:val="00BF33B9"/>
    <w:rsid w:val="00BF4BE8"/>
    <w:rsid w:val="00BF78A5"/>
    <w:rsid w:val="00C00F13"/>
    <w:rsid w:val="00C036C7"/>
    <w:rsid w:val="00C07341"/>
    <w:rsid w:val="00C10CE8"/>
    <w:rsid w:val="00C14EF8"/>
    <w:rsid w:val="00C17D5F"/>
    <w:rsid w:val="00C22397"/>
    <w:rsid w:val="00C33838"/>
    <w:rsid w:val="00C35A5C"/>
    <w:rsid w:val="00C35FBD"/>
    <w:rsid w:val="00C62BE9"/>
    <w:rsid w:val="00C63A75"/>
    <w:rsid w:val="00C66B47"/>
    <w:rsid w:val="00C761D9"/>
    <w:rsid w:val="00C81844"/>
    <w:rsid w:val="00C82B56"/>
    <w:rsid w:val="00C84AE4"/>
    <w:rsid w:val="00C8592D"/>
    <w:rsid w:val="00CA1A1C"/>
    <w:rsid w:val="00CA2DBE"/>
    <w:rsid w:val="00CA6695"/>
    <w:rsid w:val="00CA7525"/>
    <w:rsid w:val="00CB269D"/>
    <w:rsid w:val="00CB276A"/>
    <w:rsid w:val="00CB7B18"/>
    <w:rsid w:val="00CC1268"/>
    <w:rsid w:val="00CD76AE"/>
    <w:rsid w:val="00CE25EF"/>
    <w:rsid w:val="00CE3497"/>
    <w:rsid w:val="00CE66F3"/>
    <w:rsid w:val="00CF1A7D"/>
    <w:rsid w:val="00CF1CD3"/>
    <w:rsid w:val="00D03CCF"/>
    <w:rsid w:val="00D11519"/>
    <w:rsid w:val="00D13041"/>
    <w:rsid w:val="00D13166"/>
    <w:rsid w:val="00D20F55"/>
    <w:rsid w:val="00D27039"/>
    <w:rsid w:val="00D27AFA"/>
    <w:rsid w:val="00D31A75"/>
    <w:rsid w:val="00D32B7F"/>
    <w:rsid w:val="00D32F4B"/>
    <w:rsid w:val="00D34313"/>
    <w:rsid w:val="00D4443F"/>
    <w:rsid w:val="00D44994"/>
    <w:rsid w:val="00D467B1"/>
    <w:rsid w:val="00D4681E"/>
    <w:rsid w:val="00D52E46"/>
    <w:rsid w:val="00D60088"/>
    <w:rsid w:val="00D60E7E"/>
    <w:rsid w:val="00D60E88"/>
    <w:rsid w:val="00D62576"/>
    <w:rsid w:val="00D679E4"/>
    <w:rsid w:val="00D71E11"/>
    <w:rsid w:val="00D763FB"/>
    <w:rsid w:val="00D765AF"/>
    <w:rsid w:val="00D84C59"/>
    <w:rsid w:val="00D866EC"/>
    <w:rsid w:val="00D94BB1"/>
    <w:rsid w:val="00DA04E0"/>
    <w:rsid w:val="00DA6BC7"/>
    <w:rsid w:val="00DB31D6"/>
    <w:rsid w:val="00DB57BD"/>
    <w:rsid w:val="00DB6811"/>
    <w:rsid w:val="00DD1124"/>
    <w:rsid w:val="00DD4A48"/>
    <w:rsid w:val="00DE39E1"/>
    <w:rsid w:val="00DF7FCA"/>
    <w:rsid w:val="00E03469"/>
    <w:rsid w:val="00E0637C"/>
    <w:rsid w:val="00E06E01"/>
    <w:rsid w:val="00E11A5D"/>
    <w:rsid w:val="00E12FED"/>
    <w:rsid w:val="00E13ECA"/>
    <w:rsid w:val="00E14357"/>
    <w:rsid w:val="00E163FA"/>
    <w:rsid w:val="00E21F40"/>
    <w:rsid w:val="00E33D37"/>
    <w:rsid w:val="00E35E26"/>
    <w:rsid w:val="00E410E9"/>
    <w:rsid w:val="00E4404F"/>
    <w:rsid w:val="00E54DD8"/>
    <w:rsid w:val="00E61353"/>
    <w:rsid w:val="00E757EA"/>
    <w:rsid w:val="00E76DED"/>
    <w:rsid w:val="00E91470"/>
    <w:rsid w:val="00E96C06"/>
    <w:rsid w:val="00EA1B72"/>
    <w:rsid w:val="00EA7207"/>
    <w:rsid w:val="00EB3F13"/>
    <w:rsid w:val="00EB7847"/>
    <w:rsid w:val="00ED74DC"/>
    <w:rsid w:val="00ED7DA8"/>
    <w:rsid w:val="00EE1B0A"/>
    <w:rsid w:val="00EE77C9"/>
    <w:rsid w:val="00EF0100"/>
    <w:rsid w:val="00EF0502"/>
    <w:rsid w:val="00EF6BEC"/>
    <w:rsid w:val="00F04358"/>
    <w:rsid w:val="00F23700"/>
    <w:rsid w:val="00F31046"/>
    <w:rsid w:val="00F36103"/>
    <w:rsid w:val="00F370AB"/>
    <w:rsid w:val="00F40DB8"/>
    <w:rsid w:val="00F43964"/>
    <w:rsid w:val="00F560DD"/>
    <w:rsid w:val="00F565E8"/>
    <w:rsid w:val="00F61217"/>
    <w:rsid w:val="00F61874"/>
    <w:rsid w:val="00F64AB4"/>
    <w:rsid w:val="00F66804"/>
    <w:rsid w:val="00F7346D"/>
    <w:rsid w:val="00F74DEA"/>
    <w:rsid w:val="00F75B9C"/>
    <w:rsid w:val="00F80701"/>
    <w:rsid w:val="00F83F27"/>
    <w:rsid w:val="00FA2AB8"/>
    <w:rsid w:val="00FB01CC"/>
    <w:rsid w:val="00FB3527"/>
    <w:rsid w:val="00FC0BFF"/>
    <w:rsid w:val="00FC4F34"/>
    <w:rsid w:val="00FC6B72"/>
    <w:rsid w:val="00FD1C28"/>
    <w:rsid w:val="00FD69B4"/>
    <w:rsid w:val="00FD6D6B"/>
    <w:rsid w:val="00FD7D9E"/>
    <w:rsid w:val="00FE25D0"/>
    <w:rsid w:val="05490B0D"/>
    <w:rsid w:val="07AD1B63"/>
    <w:rsid w:val="09813B21"/>
    <w:rsid w:val="1244646D"/>
    <w:rsid w:val="158A2976"/>
    <w:rsid w:val="1C1C1A82"/>
    <w:rsid w:val="2006599D"/>
    <w:rsid w:val="23657AEB"/>
    <w:rsid w:val="28763651"/>
    <w:rsid w:val="2D7828C2"/>
    <w:rsid w:val="2F5D2498"/>
    <w:rsid w:val="31BB049F"/>
    <w:rsid w:val="368735DA"/>
    <w:rsid w:val="37290F2F"/>
    <w:rsid w:val="3B005850"/>
    <w:rsid w:val="3F092B01"/>
    <w:rsid w:val="446D2C26"/>
    <w:rsid w:val="48AA782B"/>
    <w:rsid w:val="4D1A23EA"/>
    <w:rsid w:val="50317B10"/>
    <w:rsid w:val="51DA35D3"/>
    <w:rsid w:val="5208061B"/>
    <w:rsid w:val="55252630"/>
    <w:rsid w:val="59B55A2B"/>
    <w:rsid w:val="5D0652A9"/>
    <w:rsid w:val="5D734942"/>
    <w:rsid w:val="671E5421"/>
    <w:rsid w:val="689E5DE9"/>
    <w:rsid w:val="6A31528E"/>
    <w:rsid w:val="6CB8368C"/>
    <w:rsid w:val="71C604AE"/>
    <w:rsid w:val="730E4022"/>
    <w:rsid w:val="73BE29F3"/>
    <w:rsid w:val="75290924"/>
    <w:rsid w:val="77132783"/>
    <w:rsid w:val="773937DF"/>
    <w:rsid w:val="774B7703"/>
    <w:rsid w:val="7C805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Plain Text"/>
    <w:basedOn w:val="1"/>
    <w:qFormat/>
    <w:uiPriority w:val="0"/>
    <w:rPr>
      <w:rFonts w:ascii="宋体" w:hAnsi="Courier New" w:cs="Courier New"/>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33CC"/>
      <w:u w:val="single"/>
    </w:rPr>
  </w:style>
  <w:style w:type="character" w:styleId="11">
    <w:name w:val="annotation reference"/>
    <w:semiHidden/>
    <w:qFormat/>
    <w:uiPriority w:val="0"/>
    <w:rPr>
      <w:sz w:val="21"/>
      <w:szCs w:val="21"/>
    </w:rPr>
  </w:style>
  <w:style w:type="paragraph" w:customStyle="1" w:styleId="13">
    <w:name w:val="基本样式"/>
    <w:basedOn w:val="1"/>
    <w:qFormat/>
    <w:uiPriority w:val="0"/>
    <w:pPr>
      <w:overflowPunct w:val="0"/>
      <w:adjustRightInd w:val="0"/>
      <w:spacing w:before="20" w:after="40" w:line="266" w:lineRule="auto"/>
      <w:ind w:firstLine="522"/>
      <w:textAlignment w:val="bottom"/>
    </w:pPr>
    <w:rPr>
      <w:spacing w:val="8"/>
      <w:kern w:val="0"/>
      <w:sz w:val="24"/>
      <w:szCs w:val="20"/>
    </w:rPr>
  </w:style>
  <w:style w:type="paragraph" w:customStyle="1" w:styleId="1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2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apple-converted-space"/>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ujs</Company>
  <Pages>1</Pages>
  <Words>821</Words>
  <Characters>4683</Characters>
  <Lines>39</Lines>
  <Paragraphs>10</Paragraphs>
  <ScaleCrop>false</ScaleCrop>
  <LinksUpToDate>false</LinksUpToDate>
  <CharactersWithSpaces>5494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2017-05-16T02:00:00Z</dcterms:created>
  <dc:creator>yzb</dc:creator>
  <cp:lastModifiedBy>Administrator</cp:lastModifiedBy>
  <cp:lastPrinted>2017-05-17T06:48:00Z</cp:lastPrinted>
  <dcterms:modified xsi:type="dcterms:W3CDTF">2017-06-18T08:47:28Z</dcterms:modified>
  <dc:title>江苏大学2005优秀硕士论文表决票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